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28" w:rsidRPr="000B562F" w:rsidRDefault="00B45846" w:rsidP="00B76828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color w:val="auto"/>
          <w:sz w:val="24"/>
          <w:szCs w:val="24"/>
          <w:lang w:val="kk-KZ"/>
        </w:rPr>
        <w:t>БЕКІТЕМІН</w:t>
      </w:r>
    </w:p>
    <w:p w:rsidR="00B76828" w:rsidRPr="000B562F" w:rsidRDefault="00B76828" w:rsidP="00B7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sz w:val="24"/>
          <w:szCs w:val="24"/>
          <w:lang w:val="kk-KZ"/>
        </w:rPr>
        <w:t>«Bolashaq»</w:t>
      </w:r>
      <w:r w:rsidR="00B45846" w:rsidRPr="000B562F">
        <w:rPr>
          <w:rFonts w:ascii="Times New Roman" w:hAnsi="Times New Roman" w:cs="Times New Roman"/>
          <w:sz w:val="24"/>
          <w:szCs w:val="24"/>
          <w:lang w:val="kk-KZ"/>
        </w:rPr>
        <w:t xml:space="preserve"> Академиясының Ректоры</w:t>
      </w:r>
    </w:p>
    <w:p w:rsidR="00B76828" w:rsidRPr="000B562F" w:rsidRDefault="00B76828" w:rsidP="00B7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sz w:val="24"/>
          <w:szCs w:val="24"/>
          <w:lang w:val="kk-KZ"/>
        </w:rPr>
        <w:t>_______________ Аданов Қ.Б.</w:t>
      </w:r>
    </w:p>
    <w:p w:rsidR="00B76828" w:rsidRPr="000B562F" w:rsidRDefault="00B76828" w:rsidP="00B7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sz w:val="24"/>
          <w:szCs w:val="24"/>
          <w:lang w:val="kk-KZ"/>
        </w:rPr>
        <w:t>«____» ________________ 2025</w:t>
      </w:r>
      <w:r w:rsidR="000B562F" w:rsidRPr="000B5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5846" w:rsidRPr="000B562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0B56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2FEF" w:rsidRPr="000B562F" w:rsidRDefault="007C2FEF" w:rsidP="006A6C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5846" w:rsidRPr="000B562F" w:rsidRDefault="00B45846" w:rsidP="00B76828">
      <w:pPr>
        <w:pStyle w:val="1"/>
        <w:spacing w:before="0" w:line="20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«Bolashaq» Академиясының Жас ғалымдар кеңесінің </w:t>
      </w:r>
    </w:p>
    <w:p w:rsidR="00B45846" w:rsidRPr="000B562F" w:rsidRDefault="00B45846" w:rsidP="00B76828">
      <w:pPr>
        <w:pStyle w:val="1"/>
        <w:spacing w:before="0" w:line="20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2025-2026 оқу жылына арналған жұмыс </w:t>
      </w:r>
    </w:p>
    <w:p w:rsidR="00D036A3" w:rsidRPr="000B562F" w:rsidRDefault="00B45846" w:rsidP="00B76828">
      <w:pPr>
        <w:pStyle w:val="1"/>
        <w:spacing w:before="0" w:line="20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color w:val="auto"/>
          <w:sz w:val="24"/>
          <w:szCs w:val="24"/>
          <w:lang w:val="kk-KZ"/>
        </w:rPr>
        <w:t>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2290"/>
      </w:tblGrid>
      <w:tr w:rsidR="007C2FEF" w:rsidRPr="000B562F" w:rsidTr="000B562F">
        <w:tc>
          <w:tcPr>
            <w:tcW w:w="534" w:type="dxa"/>
          </w:tcPr>
          <w:p w:rsidR="007C2FEF" w:rsidRPr="000B562F" w:rsidRDefault="007C2FE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7C2FEF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126" w:type="dxa"/>
          </w:tcPr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90" w:type="dxa"/>
          </w:tcPr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7C2FEF" w:rsidRPr="000B562F" w:rsidTr="000B562F">
        <w:tc>
          <w:tcPr>
            <w:tcW w:w="534" w:type="dxa"/>
          </w:tcPr>
          <w:p w:rsidR="007C2FEF" w:rsidRPr="000B562F" w:rsidRDefault="007C2FE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2025-2026 оқу жылына арналған Жас ғалымдар кеңесінің құрамын бекіту.</w:t>
            </w:r>
          </w:p>
          <w:p w:rsidR="007C2FEF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ғалымдар кеңесінің 2025-2026 оқу жылына арналған жұмыс жоспарын бекіту.</w:t>
            </w:r>
          </w:p>
        </w:tc>
        <w:tc>
          <w:tcPr>
            <w:tcW w:w="2126" w:type="dxa"/>
          </w:tcPr>
          <w:p w:rsidR="006A6C79" w:rsidRPr="000B562F" w:rsidRDefault="006A6C79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FEF" w:rsidRPr="000B562F" w:rsidRDefault="003A5BA9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7C2FEF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="007C2FEF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C2FEF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</w:t>
            </w:r>
          </w:p>
        </w:tc>
      </w:tr>
      <w:tr w:rsidR="007C2FEF" w:rsidRPr="000B562F" w:rsidTr="000B562F">
        <w:tc>
          <w:tcPr>
            <w:tcW w:w="534" w:type="dxa"/>
          </w:tcPr>
          <w:p w:rsidR="007C2FEF" w:rsidRPr="000B562F" w:rsidRDefault="007C2FE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7C2FEF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отырыстары (жылына кемінде 4)</w:t>
            </w:r>
          </w:p>
        </w:tc>
        <w:tc>
          <w:tcPr>
            <w:tcW w:w="2126" w:type="dxa"/>
          </w:tcPr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290" w:type="dxa"/>
          </w:tcPr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</w:t>
            </w:r>
          </w:p>
        </w:tc>
      </w:tr>
      <w:tr w:rsidR="007C2FEF" w:rsidRPr="000B562F" w:rsidTr="000B562F">
        <w:tc>
          <w:tcPr>
            <w:tcW w:w="534" w:type="dxa"/>
          </w:tcPr>
          <w:p w:rsidR="007C2FEF" w:rsidRPr="000B562F" w:rsidRDefault="007C2FE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7C2FEF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ғалымдардың және олардың </w:t>
            </w:r>
            <w:bookmarkStart w:id="0" w:name="_GoBack"/>
            <w:bookmarkEnd w:id="0"/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жобаларының дерекқорын құру</w:t>
            </w:r>
          </w:p>
        </w:tc>
        <w:tc>
          <w:tcPr>
            <w:tcW w:w="2126" w:type="dxa"/>
          </w:tcPr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90" w:type="dxa"/>
          </w:tcPr>
          <w:p w:rsidR="007C2FEF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</w:t>
            </w:r>
          </w:p>
        </w:tc>
      </w:tr>
      <w:tr w:rsidR="00B45846" w:rsidRPr="000B562F" w:rsidTr="000B562F">
        <w:tc>
          <w:tcPr>
            <w:tcW w:w="534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ПОҚ, магистранттар мен студенттердің бірлескен жарияланымдары</w:t>
            </w:r>
          </w:p>
        </w:tc>
        <w:tc>
          <w:tcPr>
            <w:tcW w:w="2126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СМУ</w:t>
            </w:r>
          </w:p>
        </w:tc>
      </w:tr>
      <w:tr w:rsidR="00B45846" w:rsidRPr="000B562F" w:rsidTr="000B562F">
        <w:tc>
          <w:tcPr>
            <w:tcW w:w="534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Гранттық конкурстарға қатысу («Жас ғалым», Академияның шағын гранттары және т.б.)</w:t>
            </w:r>
          </w:p>
        </w:tc>
        <w:tc>
          <w:tcPr>
            <w:tcW w:w="2126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</w:t>
            </w:r>
          </w:p>
        </w:tc>
      </w:tr>
      <w:tr w:rsidR="00B45846" w:rsidRPr="000B562F" w:rsidTr="000B562F">
        <w:tc>
          <w:tcPr>
            <w:tcW w:w="534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 іс-шараларына қатысу</w:t>
            </w:r>
          </w:p>
        </w:tc>
        <w:tc>
          <w:tcPr>
            <w:tcW w:w="2126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курс студенттері мен магистранттар</w:t>
            </w:r>
          </w:p>
        </w:tc>
      </w:tr>
      <w:tr w:rsidR="006A6C79" w:rsidRPr="000B562F" w:rsidTr="000B562F">
        <w:tc>
          <w:tcPr>
            <w:tcW w:w="534" w:type="dxa"/>
          </w:tcPr>
          <w:p w:rsidR="006A6C79" w:rsidRPr="000B562F" w:rsidRDefault="006A6C79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6A6C79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 және даму үшін  ғылым күнін (ЮНЕСКО) өткізу</w:t>
            </w:r>
          </w:p>
        </w:tc>
        <w:tc>
          <w:tcPr>
            <w:tcW w:w="2126" w:type="dxa"/>
          </w:tcPr>
          <w:p w:rsidR="006A6C79" w:rsidRPr="000B562F" w:rsidRDefault="006A6C79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290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</w:t>
            </w:r>
          </w:p>
        </w:tc>
      </w:tr>
      <w:tr w:rsidR="00B45846" w:rsidRPr="000B562F" w:rsidTr="000B562F">
        <w:tc>
          <w:tcPr>
            <w:tcW w:w="534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B45846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 мен мастер-класстар өткізу («Мақала қалай жазылады», «Гранттарға өтінімдер»)</w:t>
            </w:r>
          </w:p>
        </w:tc>
        <w:tc>
          <w:tcPr>
            <w:tcW w:w="2126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қараша және 10 желтоқсан 2025 ж.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</w:t>
            </w:r>
          </w:p>
        </w:tc>
      </w:tr>
      <w:tr w:rsidR="00B45846" w:rsidRPr="000B562F" w:rsidTr="000B562F">
        <w:tc>
          <w:tcPr>
            <w:tcW w:w="534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B45846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Академияның сайтында ЖҒК жетістіктері туралы жаңалықтарды жариялау</w:t>
            </w:r>
          </w:p>
        </w:tc>
        <w:tc>
          <w:tcPr>
            <w:tcW w:w="2126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төрағасының орынбасары</w:t>
            </w:r>
          </w:p>
        </w:tc>
      </w:tr>
      <w:tr w:rsidR="006A6C79" w:rsidRPr="003A5BA9" w:rsidTr="000B562F">
        <w:tc>
          <w:tcPr>
            <w:tcW w:w="534" w:type="dxa"/>
          </w:tcPr>
          <w:p w:rsidR="006A6C79" w:rsidRPr="000B562F" w:rsidRDefault="006A6C79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6A6C79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ғалымдар мен студенттердің жоғары оқу орны ішіндегі конференциясын ұйымдастыру</w:t>
            </w:r>
          </w:p>
        </w:tc>
        <w:tc>
          <w:tcPr>
            <w:tcW w:w="2126" w:type="dxa"/>
          </w:tcPr>
          <w:p w:rsidR="006A6C79" w:rsidRPr="000B562F" w:rsidRDefault="006A6C79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2026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290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мүшелері, кафедралар</w:t>
            </w:r>
          </w:p>
        </w:tc>
      </w:tr>
      <w:tr w:rsidR="006A6C79" w:rsidRPr="000B562F" w:rsidTr="000B562F">
        <w:tc>
          <w:tcPr>
            <w:tcW w:w="534" w:type="dxa"/>
          </w:tcPr>
          <w:p w:rsidR="006A6C79" w:rsidRPr="000B562F" w:rsidRDefault="006A6C79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6A6C79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Табысты ғалым түлектермен кездесу ұйымдастыру</w:t>
            </w:r>
          </w:p>
        </w:tc>
        <w:tc>
          <w:tcPr>
            <w:tcW w:w="2126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="006A6C79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2026 </w:t>
            </w: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290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</w:t>
            </w:r>
          </w:p>
        </w:tc>
      </w:tr>
      <w:tr w:rsidR="006A6C79" w:rsidRPr="000B562F" w:rsidTr="000B562F">
        <w:tc>
          <w:tcPr>
            <w:tcW w:w="534" w:type="dxa"/>
          </w:tcPr>
          <w:p w:rsidR="006A6C79" w:rsidRPr="000B562F" w:rsidRDefault="006A6C79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6A6C79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жастар көзімен» атты дөңгелек үстел өткізу</w:t>
            </w:r>
          </w:p>
        </w:tc>
        <w:tc>
          <w:tcPr>
            <w:tcW w:w="2126" w:type="dxa"/>
          </w:tcPr>
          <w:p w:rsidR="006A6C79" w:rsidRPr="000B562F" w:rsidRDefault="006A6C79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2026 </w:t>
            </w:r>
            <w:r w:rsidR="00B45846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290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 мен мүшелері</w:t>
            </w:r>
          </w:p>
        </w:tc>
      </w:tr>
      <w:tr w:rsidR="00B45846" w:rsidRPr="000B562F" w:rsidTr="000B562F">
        <w:tc>
          <w:tcPr>
            <w:tcW w:w="534" w:type="dxa"/>
          </w:tcPr>
          <w:p w:rsidR="00B45846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B45846" w:rsidRPr="000B562F" w:rsidRDefault="000B562F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Кеңестің оқу жылындағы жұмысының қорытындысын шығару</w:t>
            </w:r>
          </w:p>
        </w:tc>
        <w:tc>
          <w:tcPr>
            <w:tcW w:w="2126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мамыр 2026 ж.</w:t>
            </w:r>
          </w:p>
        </w:tc>
        <w:tc>
          <w:tcPr>
            <w:tcW w:w="2290" w:type="dxa"/>
          </w:tcPr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846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ЖҒК төрағасы</w:t>
            </w:r>
          </w:p>
        </w:tc>
      </w:tr>
      <w:tr w:rsidR="006A6C79" w:rsidRPr="000B562F" w:rsidTr="000B562F">
        <w:tc>
          <w:tcPr>
            <w:tcW w:w="534" w:type="dxa"/>
          </w:tcPr>
          <w:p w:rsidR="006A6C79" w:rsidRPr="000B562F" w:rsidRDefault="006A6C79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6A6C79" w:rsidRPr="000B562F" w:rsidRDefault="00B45846" w:rsidP="000B562F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ғылыми үйірмелер мен клубтардың жұмысы туралы есеп</w:t>
            </w:r>
          </w:p>
        </w:tc>
        <w:tc>
          <w:tcPr>
            <w:tcW w:w="2126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мамыр</w:t>
            </w:r>
            <w:r w:rsidR="006A6C79"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2026 </w:t>
            </w: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290" w:type="dxa"/>
          </w:tcPr>
          <w:p w:rsidR="006A6C79" w:rsidRPr="000B562F" w:rsidRDefault="00B45846" w:rsidP="000B562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Үйірме, клуб жетекшілері</w:t>
            </w:r>
          </w:p>
        </w:tc>
      </w:tr>
    </w:tbl>
    <w:p w:rsidR="006A6C79" w:rsidRPr="000B562F" w:rsidRDefault="006A6C79" w:rsidP="006A6C7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B76828" w:rsidRPr="000B562F" w:rsidRDefault="000B562F" w:rsidP="00B7682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562F">
        <w:rPr>
          <w:rFonts w:ascii="Times New Roman" w:hAnsi="Times New Roman" w:cs="Times New Roman"/>
          <w:b/>
          <w:sz w:val="24"/>
          <w:szCs w:val="24"/>
          <w:lang w:val="kk-KZ"/>
        </w:rPr>
        <w:t>Жоспар ҒТК о</w:t>
      </w:r>
      <w:r w:rsidR="003A5BA9">
        <w:rPr>
          <w:rFonts w:ascii="Times New Roman" w:hAnsi="Times New Roman" w:cs="Times New Roman"/>
          <w:b/>
          <w:sz w:val="24"/>
          <w:szCs w:val="24"/>
          <w:lang w:val="kk-KZ"/>
        </w:rPr>
        <w:t>тырысында қаралып, бекітілді. 27</w:t>
      </w:r>
      <w:r w:rsidRPr="000B562F">
        <w:rPr>
          <w:rFonts w:ascii="Times New Roman" w:hAnsi="Times New Roman" w:cs="Times New Roman"/>
          <w:b/>
          <w:sz w:val="24"/>
          <w:szCs w:val="24"/>
          <w:lang w:val="kk-KZ"/>
        </w:rPr>
        <w:t>.08.2025 жылғы № 1 хаттама</w:t>
      </w:r>
    </w:p>
    <w:p w:rsidR="00AA30DB" w:rsidRPr="000B562F" w:rsidRDefault="000B562F" w:rsidP="00B7682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Келісілді</w:t>
      </w:r>
    </w:p>
    <w:p w:rsidR="00AA30DB" w:rsidRPr="000B562F" w:rsidRDefault="000B562F" w:rsidP="00B7682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ҒЖжХЫ бойынша Проректор</w:t>
      </w:r>
      <w:r w:rsidR="00B76828" w:rsidRPr="000B562F">
        <w:rPr>
          <w:rFonts w:ascii="Times New Roman" w:hAnsi="Times New Roman" w:cs="Times New Roman"/>
          <w:sz w:val="24"/>
          <w:szCs w:val="24"/>
          <w:lang w:val="kk-KZ"/>
        </w:rPr>
        <w:tab/>
        <w:t>____________________</w:t>
      </w:r>
      <w:r w:rsidR="00B76828" w:rsidRPr="000B562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A6C79" w:rsidRPr="000B562F">
        <w:rPr>
          <w:rFonts w:ascii="Times New Roman" w:hAnsi="Times New Roman" w:cs="Times New Roman"/>
          <w:sz w:val="24"/>
          <w:szCs w:val="24"/>
          <w:lang w:val="kk-KZ"/>
        </w:rPr>
        <w:t>Асакаева Д.С.</w:t>
      </w:r>
    </w:p>
    <w:sectPr w:rsidR="00AA30DB" w:rsidRPr="000B562F" w:rsidSect="007C2FEF">
      <w:headerReference w:type="default" r:id="rId8"/>
      <w:pgSz w:w="12240" w:h="15840"/>
      <w:pgMar w:top="1134" w:right="567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2F" w:rsidRDefault="003B272F" w:rsidP="007C2FEF">
      <w:pPr>
        <w:spacing w:after="0" w:line="240" w:lineRule="auto"/>
      </w:pPr>
      <w:r>
        <w:separator/>
      </w:r>
    </w:p>
  </w:endnote>
  <w:endnote w:type="continuationSeparator" w:id="0">
    <w:p w:rsidR="003B272F" w:rsidRDefault="003B272F" w:rsidP="007C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2F" w:rsidRDefault="003B272F" w:rsidP="007C2FEF">
      <w:pPr>
        <w:spacing w:after="0" w:line="240" w:lineRule="auto"/>
      </w:pPr>
      <w:r>
        <w:separator/>
      </w:r>
    </w:p>
  </w:footnote>
  <w:footnote w:type="continuationSeparator" w:id="0">
    <w:p w:rsidR="003B272F" w:rsidRDefault="003B272F" w:rsidP="007C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73" w:type="pct"/>
      <w:tblInd w:w="-714" w:type="dxa"/>
      <w:tblLook w:val="0000" w:firstRow="0" w:lastRow="0" w:firstColumn="0" w:lastColumn="0" w:noHBand="0" w:noVBand="0"/>
    </w:tblPr>
    <w:tblGrid>
      <w:gridCol w:w="2626"/>
      <w:gridCol w:w="5284"/>
      <w:gridCol w:w="2834"/>
    </w:tblGrid>
    <w:tr w:rsidR="007C2FEF" w:rsidRPr="00E94988" w:rsidTr="007C2FEF">
      <w:trPr>
        <w:trHeight w:val="860"/>
      </w:trPr>
      <w:tc>
        <w:tcPr>
          <w:tcW w:w="122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C2FEF" w:rsidRPr="007C2FEF" w:rsidRDefault="007C2FEF" w:rsidP="007C2FEF">
          <w:pPr>
            <w:widowControl w:val="0"/>
            <w:spacing w:after="0" w:line="240" w:lineRule="auto"/>
            <w:ind w:right="-108"/>
            <w:jc w:val="center"/>
            <w:rPr>
              <w:rFonts w:ascii="Times New Roman" w:hAnsi="Times New Roman" w:cs="Times New Roman"/>
              <w:caps/>
              <w:noProof/>
              <w:kern w:val="1"/>
              <w:sz w:val="28"/>
              <w:szCs w:val="28"/>
            </w:rPr>
          </w:pPr>
          <w:r w:rsidRPr="007C2FEF">
            <w:rPr>
              <w:rFonts w:ascii="Times New Roman" w:hAnsi="Times New Roman" w:cs="Times New Roman"/>
              <w:caps/>
              <w:noProof/>
              <w:kern w:val="1"/>
              <w:sz w:val="28"/>
              <w:szCs w:val="28"/>
              <w:lang w:val="ru-RU" w:eastAsia="ru-RU"/>
            </w:rPr>
            <w:drawing>
              <wp:inline distT="0" distB="0" distL="0" distR="0" wp14:anchorId="77608A82" wp14:editId="4DAE8201">
                <wp:extent cx="1171066" cy="39027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318" cy="395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2FEF" w:rsidRPr="003A5BA9" w:rsidRDefault="007C2FEF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Cs/>
              <w:kern w:val="1"/>
              <w:lang w:val="kk-KZ"/>
            </w:rPr>
          </w:pPr>
          <w:r w:rsidRPr="007C2FEF">
            <w:rPr>
              <w:rFonts w:ascii="Times New Roman" w:hAnsi="Times New Roman" w:cs="Times New Roman"/>
              <w:kern w:val="1"/>
            </w:rPr>
            <w:t>«Bolashaq»</w:t>
          </w:r>
          <w:r w:rsidR="003A5BA9">
            <w:rPr>
              <w:rFonts w:ascii="Times New Roman" w:hAnsi="Times New Roman" w:cs="Times New Roman"/>
              <w:kern w:val="1"/>
              <w:lang w:val="ru-RU"/>
            </w:rPr>
            <w:t xml:space="preserve"> </w:t>
          </w:r>
          <w:r w:rsidR="003A5BA9">
            <w:rPr>
              <w:rFonts w:ascii="Times New Roman" w:hAnsi="Times New Roman" w:cs="Times New Roman"/>
              <w:kern w:val="1"/>
              <w:lang w:val="kk-KZ"/>
            </w:rPr>
            <w:t>Академиясы</w:t>
          </w:r>
        </w:p>
      </w:tc>
      <w:tc>
        <w:tcPr>
          <w:tcW w:w="2459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C2FEF" w:rsidRPr="007C2FEF" w:rsidRDefault="003A5BA9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kern w:val="1"/>
              <w:lang w:val="kk-KZ"/>
            </w:rPr>
          </w:pPr>
          <w:r w:rsidRPr="003A5BA9">
            <w:rPr>
              <w:rFonts w:ascii="Times New Roman" w:hAnsi="Times New Roman" w:cs="Times New Roman"/>
              <w:bCs/>
              <w:kern w:val="1"/>
              <w:lang w:val="kk-KZ"/>
            </w:rPr>
            <w:t>Сапа менеджменті жүйесі</w:t>
          </w:r>
        </w:p>
        <w:p w:rsidR="007C2FEF" w:rsidRPr="003A5BA9" w:rsidRDefault="003A5BA9" w:rsidP="007C2FEF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kk-KZ"/>
            </w:rPr>
          </w:pPr>
          <w:r>
            <w:rPr>
              <w:rFonts w:ascii="Times New Roman" w:hAnsi="Times New Roman" w:cs="Times New Roman"/>
              <w:b/>
              <w:kern w:val="1"/>
              <w:lang w:val="kk-KZ"/>
            </w:rPr>
            <w:t>ЖАС ҒАЛЫМДАР КЕҢЕСІНІҢ ЖҰМЫС ЖОСПАРЫ</w:t>
          </w:r>
        </w:p>
      </w:tc>
      <w:tc>
        <w:tcPr>
          <w:tcW w:w="13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C2FEF" w:rsidRPr="003A5BA9" w:rsidRDefault="003A5BA9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kk-KZ"/>
            </w:rPr>
          </w:pPr>
          <w:r w:rsidRPr="003A5BA9">
            <w:rPr>
              <w:rFonts w:ascii="Times New Roman" w:hAnsi="Times New Roman" w:cs="Times New Roman"/>
              <w:kern w:val="1"/>
              <w:lang w:val="kk-KZ"/>
            </w:rPr>
            <w:t>СМЖ</w:t>
          </w:r>
          <w:r w:rsidR="007C2FEF" w:rsidRPr="003A5BA9">
            <w:rPr>
              <w:rFonts w:ascii="Times New Roman" w:hAnsi="Times New Roman" w:cs="Times New Roman"/>
              <w:kern w:val="1"/>
              <w:lang w:val="kk-KZ"/>
            </w:rPr>
            <w:t xml:space="preserve"> </w:t>
          </w:r>
          <w:r w:rsidRPr="003A5BA9">
            <w:rPr>
              <w:rFonts w:ascii="Times New Roman" w:hAnsi="Times New Roman" w:cs="Times New Roman"/>
              <w:kern w:val="1"/>
              <w:lang w:val="kk-KZ"/>
            </w:rPr>
            <w:t>ЖЖ</w:t>
          </w:r>
          <w:r w:rsidR="006A6C79" w:rsidRPr="003A5BA9">
            <w:rPr>
              <w:rFonts w:ascii="Times New Roman" w:hAnsi="Times New Roman" w:cs="Times New Roman"/>
              <w:kern w:val="1"/>
              <w:lang w:val="kk-KZ"/>
            </w:rPr>
            <w:t xml:space="preserve"> </w:t>
          </w:r>
          <w:r w:rsidRPr="003A5BA9">
            <w:rPr>
              <w:rFonts w:ascii="Times New Roman" w:hAnsi="Times New Roman" w:cs="Times New Roman"/>
              <w:kern w:val="1"/>
              <w:lang w:val="kk-KZ"/>
            </w:rPr>
            <w:t>ЖҒК</w:t>
          </w:r>
          <w:r w:rsidR="006A6C79" w:rsidRPr="003A5BA9">
            <w:rPr>
              <w:rFonts w:ascii="Times New Roman" w:hAnsi="Times New Roman" w:cs="Times New Roman"/>
              <w:kern w:val="1"/>
              <w:lang w:val="kk-KZ"/>
            </w:rPr>
            <w:t xml:space="preserve"> 103.1-2022</w:t>
          </w:r>
        </w:p>
        <w:p w:rsidR="007C2FEF" w:rsidRPr="003A5BA9" w:rsidRDefault="006A6C79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kk-KZ"/>
            </w:rPr>
          </w:pPr>
          <w:r w:rsidRPr="003A5BA9">
            <w:rPr>
              <w:rFonts w:ascii="Times New Roman" w:hAnsi="Times New Roman" w:cs="Times New Roman"/>
              <w:kern w:val="1"/>
              <w:lang w:val="kk-KZ"/>
            </w:rPr>
            <w:t>3</w:t>
          </w:r>
          <w:r w:rsidR="003A5BA9" w:rsidRPr="003A5BA9">
            <w:rPr>
              <w:rFonts w:ascii="Times New Roman" w:hAnsi="Times New Roman" w:cs="Times New Roman"/>
              <w:kern w:val="1"/>
              <w:lang w:val="kk-KZ"/>
            </w:rPr>
            <w:t xml:space="preserve"> нұсқа</w:t>
          </w:r>
        </w:p>
        <w:p w:rsidR="007C2FEF" w:rsidRPr="003A5BA9" w:rsidRDefault="003A5BA9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kk-KZ"/>
            </w:rPr>
          </w:pPr>
          <w:r w:rsidRPr="003A5BA9">
            <w:rPr>
              <w:rFonts w:ascii="Times New Roman" w:hAnsi="Times New Roman" w:cs="Times New Roman"/>
              <w:kern w:val="1"/>
              <w:lang w:val="kk-KZ"/>
            </w:rPr>
            <w:t>Күні</w:t>
          </w:r>
          <w:r w:rsidR="006A6C79" w:rsidRPr="003A5BA9">
            <w:rPr>
              <w:rFonts w:ascii="Times New Roman" w:hAnsi="Times New Roman" w:cs="Times New Roman"/>
              <w:kern w:val="1"/>
              <w:lang w:val="kk-KZ"/>
            </w:rPr>
            <w:t xml:space="preserve"> 2025.08.2</w:t>
          </w:r>
          <w:r>
            <w:rPr>
              <w:rFonts w:ascii="Times New Roman" w:hAnsi="Times New Roman" w:cs="Times New Roman"/>
              <w:kern w:val="1"/>
              <w:lang w:val="kk-KZ"/>
            </w:rPr>
            <w:t>7</w:t>
          </w:r>
        </w:p>
        <w:p w:rsidR="007C2FEF" w:rsidRPr="007C2FEF" w:rsidRDefault="003A5BA9" w:rsidP="003A5BA9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</w:rPr>
          </w:pPr>
          <w:r>
            <w:rPr>
              <w:rFonts w:ascii="Times New Roman" w:hAnsi="Times New Roman" w:cs="Times New Roman"/>
              <w:kern w:val="1"/>
              <w:lang w:val="kk-KZ"/>
            </w:rPr>
            <w:t>Бет</w:t>
          </w:r>
          <w:r w:rsidR="007C2FEF" w:rsidRPr="007C2FEF">
            <w:rPr>
              <w:rFonts w:ascii="Times New Roman" w:hAnsi="Times New Roman" w:cs="Times New Roman"/>
              <w:kern w:val="1"/>
            </w:rPr>
            <w:t xml:space="preserve">. </w:t>
          </w:r>
          <w:r w:rsidR="007C2FEF" w:rsidRPr="007C2FEF">
            <w:rPr>
              <w:rFonts w:ascii="Times New Roman" w:hAnsi="Times New Roman" w:cs="Times New Roman"/>
              <w:kern w:val="1"/>
            </w:rPr>
            <w:fldChar w:fldCharType="begin"/>
          </w:r>
          <w:r w:rsidR="007C2FEF" w:rsidRPr="007C2FEF">
            <w:rPr>
              <w:rFonts w:ascii="Times New Roman" w:hAnsi="Times New Roman" w:cs="Times New Roman"/>
              <w:kern w:val="1"/>
            </w:rPr>
            <w:instrText xml:space="preserve"> PAGE </w:instrText>
          </w:r>
          <w:r w:rsidR="007C2FEF" w:rsidRPr="007C2FEF">
            <w:rPr>
              <w:rFonts w:ascii="Times New Roman" w:hAnsi="Times New Roman" w:cs="Times New Roman"/>
              <w:kern w:val="1"/>
            </w:rPr>
            <w:fldChar w:fldCharType="separate"/>
          </w:r>
          <w:r>
            <w:rPr>
              <w:rFonts w:ascii="Times New Roman" w:hAnsi="Times New Roman" w:cs="Times New Roman"/>
              <w:noProof/>
              <w:kern w:val="1"/>
            </w:rPr>
            <w:t>1</w:t>
          </w:r>
          <w:r w:rsidR="007C2FEF" w:rsidRPr="007C2FEF">
            <w:rPr>
              <w:rFonts w:ascii="Times New Roman" w:hAnsi="Times New Roman" w:cs="Times New Roman"/>
              <w:kern w:val="1"/>
            </w:rPr>
            <w:fldChar w:fldCharType="end"/>
          </w:r>
          <w:r w:rsidR="007C2FEF" w:rsidRPr="007C2FEF">
            <w:rPr>
              <w:rFonts w:ascii="Times New Roman" w:hAnsi="Times New Roman" w:cs="Times New Roman"/>
              <w:kern w:val="1"/>
            </w:rPr>
            <w:t xml:space="preserve"> </w:t>
          </w:r>
          <w:r>
            <w:rPr>
              <w:rFonts w:ascii="Times New Roman" w:hAnsi="Times New Roman" w:cs="Times New Roman"/>
              <w:kern w:val="1"/>
              <w:lang w:val="kk-KZ"/>
            </w:rPr>
            <w:t>-</w:t>
          </w:r>
          <w:r w:rsidR="007C2FEF" w:rsidRPr="007C2FEF">
            <w:rPr>
              <w:rFonts w:ascii="Times New Roman" w:hAnsi="Times New Roman" w:cs="Times New Roman"/>
              <w:kern w:val="1"/>
            </w:rPr>
            <w:t xml:space="preserve"> _</w:t>
          </w:r>
          <w:r w:rsidR="007500AB">
            <w:rPr>
              <w:rFonts w:ascii="Times New Roman" w:hAnsi="Times New Roman" w:cs="Times New Roman"/>
              <w:kern w:val="1"/>
              <w:lang w:val="kk-KZ"/>
            </w:rPr>
            <w:t>1</w:t>
          </w:r>
          <w:r w:rsidR="007C2FEF" w:rsidRPr="007C2FEF">
            <w:rPr>
              <w:rFonts w:ascii="Times New Roman" w:hAnsi="Times New Roman" w:cs="Times New Roman"/>
              <w:kern w:val="1"/>
            </w:rPr>
            <w:t>_</w:t>
          </w:r>
        </w:p>
      </w:tc>
    </w:tr>
  </w:tbl>
  <w:p w:rsidR="007C2FEF" w:rsidRDefault="007C2F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6734"/>
    <w:rsid w:val="000B562F"/>
    <w:rsid w:val="0015074B"/>
    <w:rsid w:val="00262D0D"/>
    <w:rsid w:val="0029639D"/>
    <w:rsid w:val="00326F90"/>
    <w:rsid w:val="00342C1F"/>
    <w:rsid w:val="003A5BA9"/>
    <w:rsid w:val="003B272F"/>
    <w:rsid w:val="00556893"/>
    <w:rsid w:val="00561236"/>
    <w:rsid w:val="00697CC3"/>
    <w:rsid w:val="006A6C79"/>
    <w:rsid w:val="007500AB"/>
    <w:rsid w:val="007C2FEF"/>
    <w:rsid w:val="008152F3"/>
    <w:rsid w:val="0090565D"/>
    <w:rsid w:val="00A670B1"/>
    <w:rsid w:val="00AA1D8D"/>
    <w:rsid w:val="00AA30DB"/>
    <w:rsid w:val="00B049E7"/>
    <w:rsid w:val="00B45846"/>
    <w:rsid w:val="00B47730"/>
    <w:rsid w:val="00B76828"/>
    <w:rsid w:val="00BD4A11"/>
    <w:rsid w:val="00CB0664"/>
    <w:rsid w:val="00D036A3"/>
    <w:rsid w:val="00DE48C1"/>
    <w:rsid w:val="00EC5D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11858A5-35C7-40C8-A58C-93CF2C2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666E1-A7D4-424D-9EFB-2D0B6C53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student</cp:lastModifiedBy>
  <cp:revision>11</cp:revision>
  <dcterms:created xsi:type="dcterms:W3CDTF">2013-12-23T23:15:00Z</dcterms:created>
  <dcterms:modified xsi:type="dcterms:W3CDTF">2025-10-03T04:26:00Z</dcterms:modified>
  <cp:category/>
</cp:coreProperties>
</file>