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922" w:type="dxa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922"/>
      </w:tblGrid>
      <w:tr w:rsidR="00BF1A27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«УТВЕРЖДАЮ»</w:t>
            </w:r>
          </w:p>
        </w:tc>
      </w:tr>
      <w:tr w:rsidR="00BF1A27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A27" w:rsidRPr="00F2465A" w:rsidRDefault="008D4D0F" w:rsidP="00BF1A27">
            <w:pPr>
              <w:spacing w:before="120"/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BF1A27">
              <w:rPr>
                <w:b/>
                <w:sz w:val="28"/>
                <w:szCs w:val="28"/>
              </w:rPr>
              <w:t xml:space="preserve"> ректора Академии «</w:t>
            </w:r>
            <w:proofErr w:type="spellStart"/>
            <w:r w:rsidR="00BF1A27">
              <w:rPr>
                <w:b/>
                <w:bCs/>
                <w:sz w:val="28"/>
                <w:szCs w:val="28"/>
                <w:lang w:val="en-US"/>
              </w:rPr>
              <w:t>Bolashaq</w:t>
            </w:r>
            <w:proofErr w:type="spellEnd"/>
            <w:r w:rsidR="00F2465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F1A27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____________Г.М. </w:t>
            </w:r>
            <w:proofErr w:type="spellStart"/>
            <w:r>
              <w:rPr>
                <w:b/>
                <w:sz w:val="28"/>
                <w:szCs w:val="28"/>
              </w:rPr>
              <w:t>Рысмагамбетова</w:t>
            </w:r>
            <w:proofErr w:type="spellEnd"/>
          </w:p>
        </w:tc>
      </w:tr>
      <w:tr w:rsidR="00BF1A27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A27" w:rsidRDefault="00BF1A27" w:rsidP="00BF1A2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2022 г.</w:t>
            </w:r>
          </w:p>
        </w:tc>
      </w:tr>
    </w:tbl>
    <w:p w:rsidR="00900C5D" w:rsidRDefault="005A4730" w:rsidP="00FB0691">
      <w:pPr>
        <w:tabs>
          <w:tab w:val="center" w:pos="2543"/>
          <w:tab w:val="left" w:pos="3533"/>
        </w:tabs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FB0691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900C5D" w:rsidRDefault="00691AD2">
      <w:pPr>
        <w:spacing w:before="120" w:line="360" w:lineRule="auto"/>
        <w:jc w:val="center"/>
      </w:pPr>
      <w:r>
        <w:rPr>
          <w:b/>
          <w:bCs/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br/>
        <w:t xml:space="preserve">по профилактике заболеваемости сезонным гриппом </w:t>
      </w:r>
      <w:r w:rsidR="007E50CB">
        <w:rPr>
          <w:b/>
          <w:bCs/>
          <w:sz w:val="28"/>
          <w:szCs w:val="28"/>
        </w:rPr>
        <w:t xml:space="preserve">в Академии </w:t>
      </w:r>
      <w:r w:rsidR="00FE1ABA">
        <w:rPr>
          <w:b/>
          <w:bCs/>
          <w:sz w:val="28"/>
          <w:szCs w:val="28"/>
        </w:rPr>
        <w:t>«</w:t>
      </w:r>
      <w:proofErr w:type="spellStart"/>
      <w:r w:rsidR="00515F20">
        <w:rPr>
          <w:b/>
          <w:bCs/>
          <w:sz w:val="28"/>
          <w:szCs w:val="28"/>
          <w:lang w:val="en-US"/>
        </w:rPr>
        <w:t>Bolashaq</w:t>
      </w:r>
      <w:proofErr w:type="spellEnd"/>
      <w:r w:rsidR="00FB0691">
        <w:rPr>
          <w:b/>
          <w:bCs/>
          <w:sz w:val="28"/>
          <w:szCs w:val="28"/>
        </w:rPr>
        <w:t xml:space="preserve">» на 2022-2023 </w:t>
      </w:r>
      <w:r>
        <w:rPr>
          <w:b/>
          <w:bCs/>
          <w:sz w:val="28"/>
          <w:szCs w:val="28"/>
        </w:rPr>
        <w:t>учебный год</w:t>
      </w:r>
    </w:p>
    <w:tbl>
      <w:tblPr>
        <w:tblStyle w:val="ac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393"/>
        <w:gridCol w:w="2126"/>
        <w:gridCol w:w="2836"/>
      </w:tblGrid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заболеваемостью в ВУЗе, своевременно отстранять от занятий заболевших студентов.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97215A" w:rsidP="0097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Ежедневно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E1720B">
              <w:rPr>
                <w:sz w:val="28"/>
                <w:szCs w:val="28"/>
              </w:rPr>
              <w:t>Академии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FB069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медицинский  журнал</w:t>
            </w:r>
            <w:r w:rsidR="00691AD2">
              <w:rPr>
                <w:sz w:val="28"/>
                <w:szCs w:val="28"/>
              </w:rPr>
              <w:t xml:space="preserve"> с отображением жалоб, термометрии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jc w:val="center"/>
            </w:pPr>
            <w:r>
              <w:rPr>
                <w:sz w:val="28"/>
                <w:szCs w:val="28"/>
              </w:rPr>
              <w:t xml:space="preserve">Врач </w:t>
            </w:r>
            <w:r w:rsidR="00E1720B">
              <w:rPr>
                <w:sz w:val="28"/>
                <w:szCs w:val="28"/>
              </w:rPr>
              <w:t>Академии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FB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медпункт </w:t>
            </w:r>
            <w:r w:rsidR="00691AD2">
              <w:rPr>
                <w:sz w:val="28"/>
                <w:szCs w:val="28"/>
              </w:rPr>
              <w:t>противогриппозными средствами, достаточным количеством масок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jc w:val="center"/>
            </w:pPr>
            <w:r>
              <w:rPr>
                <w:sz w:val="28"/>
                <w:szCs w:val="28"/>
              </w:rPr>
              <w:t xml:space="preserve">Врач </w:t>
            </w:r>
            <w:r w:rsidR="00E1720B">
              <w:rPr>
                <w:sz w:val="28"/>
                <w:szCs w:val="28"/>
              </w:rPr>
              <w:t>Академии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</w:t>
            </w:r>
            <w:r w:rsidR="00FB0691">
              <w:rPr>
                <w:sz w:val="28"/>
                <w:szCs w:val="28"/>
              </w:rPr>
              <w:t xml:space="preserve">дить уборку помещений с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>. средств</w:t>
            </w:r>
            <w:r w:rsidR="00FB0691">
              <w:rPr>
                <w:sz w:val="28"/>
                <w:szCs w:val="28"/>
              </w:rPr>
              <w:t>ами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jc w:val="center"/>
            </w:pPr>
            <w:r>
              <w:rPr>
                <w:sz w:val="28"/>
                <w:szCs w:val="28"/>
              </w:rPr>
              <w:t xml:space="preserve">Врач </w:t>
            </w:r>
            <w:r w:rsidR="00E1720B">
              <w:rPr>
                <w:sz w:val="28"/>
                <w:szCs w:val="28"/>
              </w:rPr>
              <w:t>Академии</w:t>
            </w:r>
          </w:p>
        </w:tc>
      </w:tr>
      <w:tr w:rsidR="00900C5D" w:rsidTr="000E6A86">
        <w:trPr>
          <w:trHeight w:val="954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0E6A86" w:rsidRDefault="00691AD2" w:rsidP="000E6A8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проветр</w:t>
            </w:r>
            <w:r w:rsidR="00715A5B">
              <w:rPr>
                <w:sz w:val="28"/>
                <w:szCs w:val="28"/>
              </w:rPr>
              <w:t>ивание аудиторий не менее 2 раз</w:t>
            </w:r>
            <w:r>
              <w:rPr>
                <w:sz w:val="28"/>
                <w:szCs w:val="28"/>
              </w:rPr>
              <w:t xml:space="preserve"> в сутки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jc w:val="center"/>
            </w:pPr>
            <w:r>
              <w:rPr>
                <w:sz w:val="28"/>
                <w:szCs w:val="28"/>
              </w:rPr>
              <w:t>Врач</w:t>
            </w:r>
            <w:r w:rsidR="00E1720B">
              <w:rPr>
                <w:sz w:val="28"/>
                <w:szCs w:val="28"/>
              </w:rPr>
              <w:t xml:space="preserve"> Академии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6A86" w:rsidTr="000E6A86">
        <w:trPr>
          <w:trHeight w:val="57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0E6A86" w:rsidRDefault="000E6A8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0E6A86" w:rsidRDefault="00FB06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Кварцевать</w:t>
            </w:r>
            <w:proofErr w:type="spellEnd"/>
            <w:r>
              <w:rPr>
                <w:sz w:val="28"/>
                <w:szCs w:val="28"/>
              </w:rPr>
              <w:t xml:space="preserve"> аудитории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E6A86" w:rsidRDefault="0097215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0E6A86" w:rsidRPr="00267127" w:rsidRDefault="00267127" w:rsidP="00E1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5A4730">
              <w:rPr>
                <w:sz w:val="28"/>
                <w:szCs w:val="28"/>
              </w:rPr>
              <w:t xml:space="preserve"> </w:t>
            </w:r>
            <w:r w:rsidR="00E1720B">
              <w:rPr>
                <w:sz w:val="28"/>
                <w:szCs w:val="28"/>
              </w:rPr>
              <w:t>Академии</w:t>
            </w:r>
            <w:r w:rsidR="005A4730">
              <w:rPr>
                <w:sz w:val="28"/>
                <w:szCs w:val="28"/>
              </w:rPr>
              <w:t xml:space="preserve">   </w:t>
            </w:r>
            <w:r w:rsidR="00E1720B">
              <w:rPr>
                <w:sz w:val="28"/>
                <w:szCs w:val="28"/>
              </w:rPr>
              <w:t xml:space="preserve">                                                                         Руководитель </w:t>
            </w:r>
            <w:r>
              <w:rPr>
                <w:sz w:val="28"/>
                <w:szCs w:val="28"/>
              </w:rPr>
              <w:t>АХЧ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0E6A8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регистрац</w:t>
            </w:r>
            <w:r w:rsidR="00715A5B">
              <w:rPr>
                <w:sz w:val="28"/>
                <w:szCs w:val="28"/>
              </w:rPr>
              <w:t xml:space="preserve">ии массовой заболеваемости </w:t>
            </w:r>
            <w:r>
              <w:rPr>
                <w:sz w:val="28"/>
                <w:szCs w:val="28"/>
              </w:rPr>
              <w:t xml:space="preserve"> объявить карантин в ВУЗе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0E6A8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масочный режим среди сотрудников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карантина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E1720B">
              <w:rPr>
                <w:sz w:val="28"/>
                <w:szCs w:val="28"/>
              </w:rPr>
              <w:t>Академии</w:t>
            </w:r>
          </w:p>
        </w:tc>
      </w:tr>
      <w:tr w:rsidR="00900C5D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0E6A8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Отменить массовые мероприятия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карантина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</w:tr>
      <w:tr w:rsidR="00900C5D" w:rsidTr="000E6A86">
        <w:trPr>
          <w:trHeight w:val="1622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Default="000E6A8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:rsidR="00900C5D" w:rsidRDefault="00691AD2" w:rsidP="0017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сан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росветительную</w:t>
            </w:r>
            <w:proofErr w:type="spellEnd"/>
            <w:r>
              <w:rPr>
                <w:sz w:val="28"/>
                <w:szCs w:val="28"/>
              </w:rPr>
              <w:t xml:space="preserve"> работу: лекции, беседы, </w:t>
            </w:r>
            <w:r w:rsidR="00FE1ABA">
              <w:rPr>
                <w:sz w:val="28"/>
                <w:szCs w:val="28"/>
              </w:rPr>
              <w:t xml:space="preserve">размещать </w:t>
            </w:r>
            <w:r w:rsidR="00173B84">
              <w:rPr>
                <w:sz w:val="28"/>
                <w:szCs w:val="28"/>
              </w:rPr>
              <w:t>информацию</w:t>
            </w:r>
            <w:r w:rsidR="00FE1ABA">
              <w:rPr>
                <w:sz w:val="28"/>
                <w:szCs w:val="28"/>
              </w:rPr>
              <w:t xml:space="preserve"> на сайте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Сезон 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900C5D" w:rsidRDefault="00691AD2" w:rsidP="00E1720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E1720B">
              <w:rPr>
                <w:sz w:val="28"/>
                <w:szCs w:val="28"/>
              </w:rPr>
              <w:t>Академии</w:t>
            </w:r>
          </w:p>
        </w:tc>
      </w:tr>
    </w:tbl>
    <w:p w:rsidR="00900C5D" w:rsidRDefault="00691AD2">
      <w:pPr>
        <w:spacing w:before="12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00C5D" w:rsidRDefault="00691AD2" w:rsidP="00BF1A2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 </w:t>
      </w:r>
      <w:r w:rsidR="00E1720B" w:rsidRPr="00E1720B">
        <w:rPr>
          <w:b/>
          <w:sz w:val="28"/>
          <w:szCs w:val="28"/>
        </w:rPr>
        <w:t>Академии</w:t>
      </w:r>
      <w:r w:rsidRPr="00E172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720B">
        <w:rPr>
          <w:b/>
          <w:sz w:val="28"/>
          <w:szCs w:val="28"/>
        </w:rPr>
        <w:t xml:space="preserve">                </w:t>
      </w:r>
      <w:r w:rsidR="00BF1A27">
        <w:rPr>
          <w:b/>
          <w:sz w:val="28"/>
          <w:szCs w:val="28"/>
        </w:rPr>
        <w:t xml:space="preserve">       </w:t>
      </w:r>
      <w:r w:rsidR="00E1720B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С.Г. </w:t>
      </w:r>
      <w:proofErr w:type="spellStart"/>
      <w:r>
        <w:rPr>
          <w:b/>
          <w:sz w:val="28"/>
          <w:szCs w:val="28"/>
        </w:rPr>
        <w:t>Куур</w:t>
      </w:r>
      <w:proofErr w:type="spellEnd"/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tbl>
      <w:tblPr>
        <w:tblStyle w:val="ac"/>
        <w:tblW w:w="9922" w:type="dxa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922"/>
      </w:tblGrid>
      <w:tr w:rsidR="00FB0691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691" w:rsidRDefault="00FB06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УТВЕРЖДАЮ»</w:t>
            </w:r>
          </w:p>
        </w:tc>
      </w:tr>
      <w:tr w:rsidR="00FB0691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691" w:rsidRPr="00F2465A" w:rsidRDefault="00F2465A" w:rsidP="00515F20">
            <w:pPr>
              <w:spacing w:before="120"/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 w:rsidR="0097215A">
              <w:rPr>
                <w:b/>
                <w:sz w:val="28"/>
                <w:szCs w:val="28"/>
              </w:rPr>
              <w:t xml:space="preserve"> ректора </w:t>
            </w:r>
            <w:r w:rsidR="00FB0691">
              <w:rPr>
                <w:b/>
                <w:sz w:val="28"/>
                <w:szCs w:val="28"/>
              </w:rPr>
              <w:t>Академии «</w:t>
            </w:r>
            <w:proofErr w:type="spellStart"/>
            <w:r w:rsidR="00515F20">
              <w:rPr>
                <w:b/>
                <w:bCs/>
                <w:sz w:val="28"/>
                <w:szCs w:val="28"/>
                <w:lang w:val="en-US"/>
              </w:rPr>
              <w:t>Bolashaq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B0691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691" w:rsidRDefault="00515F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____________Г.М. </w:t>
            </w:r>
            <w:proofErr w:type="spellStart"/>
            <w:r>
              <w:rPr>
                <w:b/>
                <w:sz w:val="28"/>
                <w:szCs w:val="28"/>
              </w:rPr>
              <w:t>Рысмагамбетова</w:t>
            </w:r>
            <w:proofErr w:type="spellEnd"/>
          </w:p>
        </w:tc>
      </w:tr>
      <w:tr w:rsidR="00FB0691" w:rsidTr="00BF1A2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691" w:rsidRDefault="00FB0691" w:rsidP="006E776D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 w:rsidR="005A4730">
              <w:rPr>
                <w:b/>
                <w:bCs/>
                <w:sz w:val="28"/>
                <w:szCs w:val="28"/>
              </w:rPr>
              <w:t xml:space="preserve"> 2022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900C5D" w:rsidRDefault="00900C5D">
      <w:pPr>
        <w:spacing w:line="200" w:lineRule="atLeast"/>
        <w:ind w:left="5672"/>
        <w:jc w:val="center"/>
        <w:rPr>
          <w:b/>
          <w:sz w:val="28"/>
          <w:szCs w:val="28"/>
        </w:rPr>
      </w:pPr>
    </w:p>
    <w:p w:rsidR="00900C5D" w:rsidRDefault="00691AD2" w:rsidP="00785F09">
      <w:pPr>
        <w:spacing w:before="120" w:line="360" w:lineRule="auto"/>
        <w:ind w:firstLine="708"/>
        <w:jc w:val="center"/>
      </w:pPr>
      <w:r>
        <w:rPr>
          <w:b/>
          <w:bCs/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br/>
        <w:t xml:space="preserve">по </w:t>
      </w:r>
      <w:r w:rsidR="00E13298">
        <w:rPr>
          <w:b/>
          <w:bCs/>
          <w:sz w:val="28"/>
          <w:szCs w:val="28"/>
        </w:rPr>
        <w:t xml:space="preserve">профилактике туберкулёза на </w:t>
      </w:r>
      <w:r w:rsidR="00FB0691">
        <w:rPr>
          <w:b/>
          <w:bCs/>
          <w:sz w:val="28"/>
          <w:szCs w:val="28"/>
        </w:rPr>
        <w:t>2022</w:t>
      </w:r>
      <w:r w:rsidR="005A4730">
        <w:rPr>
          <w:b/>
          <w:bCs/>
          <w:sz w:val="28"/>
          <w:szCs w:val="28"/>
        </w:rPr>
        <w:t>-202</w:t>
      </w:r>
      <w:r w:rsidR="00FB0691">
        <w:rPr>
          <w:b/>
          <w:bCs/>
          <w:sz w:val="28"/>
          <w:szCs w:val="28"/>
        </w:rPr>
        <w:t>3</w:t>
      </w:r>
      <w:r w:rsidR="008D4D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</w:t>
      </w:r>
    </w:p>
    <w:tbl>
      <w:tblPr>
        <w:tblStyle w:val="ac"/>
        <w:tblW w:w="10173" w:type="dxa"/>
        <w:tblInd w:w="-318" w:type="dxa"/>
        <w:tblLook w:val="04A0" w:firstRow="1" w:lastRow="0" w:firstColumn="1" w:lastColumn="0" w:noHBand="0" w:noVBand="1"/>
      </w:tblPr>
      <w:tblGrid>
        <w:gridCol w:w="709"/>
        <w:gridCol w:w="3539"/>
        <w:gridCol w:w="1706"/>
        <w:gridCol w:w="2300"/>
        <w:gridCol w:w="1919"/>
      </w:tblGrid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F1A27">
              <w:rPr>
                <w:b/>
                <w:sz w:val="28"/>
                <w:szCs w:val="28"/>
              </w:rPr>
              <w:t>п</w:t>
            </w:r>
            <w:proofErr w:type="gramEnd"/>
            <w:r w:rsidRPr="00BF1A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Примечание</w:t>
            </w: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Проводить разбор причин каждого случая заболевания туберкулёзом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 w:rsidP="00785F09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</w:p>
          <w:p w:rsidR="00900C5D" w:rsidRPr="00BF1A27" w:rsidRDefault="00D74FC2" w:rsidP="00785F09">
            <w:pPr>
              <w:tabs>
                <w:tab w:val="left" w:pos="335"/>
              </w:tabs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Академии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Анализировать заболеваемость туберкулёзом по ВУЗу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Провести 100% плановое флюорографическое обследование студентов, преподавателей и других сотрудников ВУЗа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 графику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</w:t>
            </w:r>
          </w:p>
          <w:p w:rsidR="008D4D0F" w:rsidRDefault="008D4D0F" w:rsidP="00785F0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       ОР</w:t>
            </w:r>
          </w:p>
          <w:p w:rsidR="00900C5D" w:rsidRPr="00BF1A27" w:rsidRDefault="008D4D0F" w:rsidP="00785F0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 w:rsidR="005A4730" w:rsidRPr="00BF1A27">
              <w:rPr>
                <w:sz w:val="28"/>
                <w:szCs w:val="28"/>
              </w:rPr>
              <w:t xml:space="preserve"> </w:t>
            </w:r>
            <w:r w:rsidR="00CB052F" w:rsidRPr="00BF1A27">
              <w:rPr>
                <w:sz w:val="28"/>
                <w:szCs w:val="28"/>
              </w:rPr>
              <w:t xml:space="preserve"> </w:t>
            </w:r>
            <w:r w:rsidR="00785F09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A206B7" w:rsidRPr="00BF1A27">
              <w:rPr>
                <w:sz w:val="28"/>
                <w:szCs w:val="28"/>
              </w:rPr>
              <w:t>двайзеры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Своевременно направлять на флюорографическое обследование лиц с подозрением на туберкулёз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Обеспечить срочную госпитализацию больного туберкулёзом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выявлении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</w:p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ОПТД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Строго следить за санитарным состоянием ВУЗа, проводить влажную уборку помещений с применением дезинфицирующих средств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</w:t>
            </w:r>
          </w:p>
          <w:p w:rsidR="00900C5D" w:rsidRPr="00BF1A27" w:rsidRDefault="005A4730" w:rsidP="00785F09">
            <w:pPr>
              <w:tabs>
                <w:tab w:val="left" w:pos="234"/>
                <w:tab w:val="center" w:pos="1042"/>
              </w:tabs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Руководитель   </w:t>
            </w:r>
            <w:r w:rsidRPr="00BF1A27">
              <w:rPr>
                <w:sz w:val="28"/>
                <w:szCs w:val="28"/>
              </w:rPr>
              <w:tab/>
              <w:t xml:space="preserve">        </w:t>
            </w:r>
            <w:r w:rsidR="00691AD2" w:rsidRPr="00BF1A27">
              <w:rPr>
                <w:sz w:val="28"/>
                <w:szCs w:val="28"/>
              </w:rPr>
              <w:t>АХЧ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Провести текущую дезинфекцию в общежит</w:t>
            </w:r>
            <w:proofErr w:type="gramStart"/>
            <w:r w:rsidRPr="00BF1A27">
              <w:rPr>
                <w:sz w:val="28"/>
                <w:szCs w:val="28"/>
              </w:rPr>
              <w:t>ии и ау</w:t>
            </w:r>
            <w:proofErr w:type="gramEnd"/>
            <w:r w:rsidRPr="00BF1A27">
              <w:rPr>
                <w:sz w:val="28"/>
                <w:szCs w:val="28"/>
              </w:rPr>
              <w:t>диториях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выявлении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D74FC2" w:rsidRPr="00BF1A27" w:rsidRDefault="00AC205A" w:rsidP="00785F09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785F09">
              <w:rPr>
                <w:sz w:val="28"/>
                <w:szCs w:val="28"/>
              </w:rPr>
              <w:t xml:space="preserve"> Академии</w:t>
            </w:r>
          </w:p>
          <w:p w:rsidR="00D74FC2" w:rsidRPr="00BF1A27" w:rsidRDefault="00D74FC2" w:rsidP="00785F09">
            <w:pPr>
              <w:jc w:val="center"/>
              <w:rPr>
                <w:sz w:val="28"/>
                <w:szCs w:val="28"/>
              </w:rPr>
            </w:pPr>
          </w:p>
          <w:p w:rsidR="00900C5D" w:rsidRPr="00BF1A27" w:rsidRDefault="005A4730" w:rsidP="00785F09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Руководитель</w:t>
            </w:r>
          </w:p>
          <w:p w:rsidR="00785F09" w:rsidRDefault="00785F09" w:rsidP="0078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  <w:p w:rsidR="00900C5D" w:rsidRPr="00BF1A27" w:rsidRDefault="00A206B7" w:rsidP="00785F09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Директор Дома </w:t>
            </w:r>
            <w:r w:rsidRPr="00BF1A27">
              <w:rPr>
                <w:sz w:val="28"/>
                <w:szCs w:val="28"/>
              </w:rPr>
              <w:lastRenderedPageBreak/>
              <w:t>студентов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 w:rsidP="00785F0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Провести заключительную дезинфекцию в комнате общежития, где проживал больной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3 дня после изоляции больного 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Академии,</w:t>
            </w:r>
          </w:p>
          <w:p w:rsidR="00900C5D" w:rsidRPr="00BF1A27" w:rsidRDefault="00A206B7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Директор Дома  студентов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Провести камерную обработку постельного белья комнаты, где проживал больной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3 дня после изоляции больного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</w:t>
            </w:r>
          </w:p>
          <w:p w:rsidR="00900C5D" w:rsidRPr="00BF1A27" w:rsidRDefault="00EA3109" w:rsidP="00A206B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4730" w:rsidRPr="00BF1A27">
              <w:rPr>
                <w:sz w:val="28"/>
                <w:szCs w:val="28"/>
              </w:rPr>
              <w:t xml:space="preserve"> </w:t>
            </w:r>
            <w:r w:rsidR="00A206B7" w:rsidRPr="00BF1A27">
              <w:rPr>
                <w:sz w:val="28"/>
                <w:szCs w:val="28"/>
              </w:rPr>
              <w:t xml:space="preserve">Директор </w:t>
            </w:r>
            <w:r w:rsidR="005A4730" w:rsidRPr="00BF1A27">
              <w:rPr>
                <w:sz w:val="28"/>
                <w:szCs w:val="28"/>
              </w:rPr>
              <w:t xml:space="preserve">         </w:t>
            </w:r>
            <w:r w:rsidR="00A206B7" w:rsidRPr="00BF1A27">
              <w:rPr>
                <w:sz w:val="28"/>
                <w:szCs w:val="28"/>
              </w:rPr>
              <w:t xml:space="preserve">Дома </w:t>
            </w:r>
            <w:r w:rsidR="005A4730" w:rsidRPr="00BF1A27">
              <w:rPr>
                <w:sz w:val="28"/>
                <w:szCs w:val="28"/>
              </w:rPr>
              <w:t xml:space="preserve">  студентов                                               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Организовать первичное обследование лиц контактных с больным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14 дней с момента выявления больного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D74FC2" w:rsidRPr="00BF1A27" w:rsidRDefault="00D74FC2" w:rsidP="00D74FC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</w:p>
          <w:p w:rsidR="00900C5D" w:rsidRPr="00BF1A27" w:rsidRDefault="00D74FC2" w:rsidP="00D74FC2">
            <w:pPr>
              <w:ind w:firstLine="708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ОПТД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Наблюдать за контактными лицами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 год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</w:p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ОПТД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Обучать контактных лиц гигиеническим навыкам для профилактики туберкулёза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14 дней с момента выявления больного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</w:p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ОПТД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Иметь памятки, листовки, плакаты по теме «Профилактика туберкулёза»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900C5D" w:rsidRPr="00BF1A27" w:rsidRDefault="00AC205A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  <w:r w:rsidR="00D74FC2" w:rsidRPr="00BF1A27">
              <w:rPr>
                <w:sz w:val="28"/>
                <w:szCs w:val="28"/>
              </w:rPr>
              <w:t>Академии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:rsidR="00D74FC2" w:rsidRPr="00BF1A27" w:rsidRDefault="00D74FC2" w:rsidP="00FE1ABA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Проводить лекции </w:t>
            </w:r>
            <w:proofErr w:type="gramStart"/>
            <w:r w:rsidRPr="00BF1A27">
              <w:rPr>
                <w:sz w:val="28"/>
                <w:szCs w:val="28"/>
              </w:rPr>
              <w:t>по</w:t>
            </w:r>
            <w:proofErr w:type="gramEnd"/>
          </w:p>
          <w:p w:rsidR="00900C5D" w:rsidRPr="00BF1A27" w:rsidRDefault="00D74FC2" w:rsidP="00FE1ABA">
            <w:pPr>
              <w:spacing w:before="120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профилактике туберкулёза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00C5D" w:rsidRPr="00BF1A27" w:rsidRDefault="00AC205A">
            <w:pPr>
              <w:spacing w:before="120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D74FC2" w:rsidRPr="00BF1A27">
              <w:rPr>
                <w:sz w:val="28"/>
                <w:szCs w:val="28"/>
              </w:rPr>
              <w:t xml:space="preserve"> Академии</w:t>
            </w:r>
          </w:p>
          <w:p w:rsidR="00900C5D" w:rsidRPr="00BF1A27" w:rsidRDefault="008D4D0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Куратор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785F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AC205A" w:rsidRPr="00BF1A27">
              <w:rPr>
                <w:sz w:val="28"/>
                <w:szCs w:val="28"/>
              </w:rPr>
              <w:t>двайзеры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</w:tcPr>
          <w:p w:rsidR="00900C5D" w:rsidRPr="00BF1A27" w:rsidRDefault="00900C5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00C5D" w:rsidRDefault="00900C5D">
      <w:pPr>
        <w:spacing w:before="120" w:line="360" w:lineRule="auto"/>
        <w:ind w:firstLine="708"/>
        <w:jc w:val="center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center"/>
        <w:rPr>
          <w:b/>
          <w:sz w:val="28"/>
          <w:szCs w:val="28"/>
        </w:rPr>
      </w:pPr>
    </w:p>
    <w:p w:rsidR="00900C5D" w:rsidRDefault="00D74FC2" w:rsidP="00BF1A2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Врач Академии</w:t>
      </w:r>
      <w:r w:rsidR="00691AD2">
        <w:rPr>
          <w:b/>
          <w:sz w:val="28"/>
          <w:szCs w:val="28"/>
        </w:rPr>
        <w:tab/>
      </w:r>
      <w:r w:rsidR="00691AD2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691AD2">
        <w:rPr>
          <w:b/>
          <w:sz w:val="28"/>
          <w:szCs w:val="28"/>
        </w:rPr>
        <w:tab/>
      </w:r>
      <w:r w:rsidR="00691AD2">
        <w:rPr>
          <w:b/>
          <w:sz w:val="28"/>
          <w:szCs w:val="28"/>
        </w:rPr>
        <w:tab/>
        <w:t xml:space="preserve">С.Г. </w:t>
      </w:r>
      <w:proofErr w:type="spellStart"/>
      <w:r w:rsidR="00691AD2">
        <w:rPr>
          <w:b/>
          <w:sz w:val="28"/>
          <w:szCs w:val="28"/>
        </w:rPr>
        <w:t>Куур</w:t>
      </w:r>
      <w:proofErr w:type="spellEnd"/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 w:rsidP="00BF1A27">
      <w:pPr>
        <w:spacing w:before="120" w:line="360" w:lineRule="auto"/>
        <w:jc w:val="both"/>
        <w:rPr>
          <w:b/>
          <w:sz w:val="28"/>
          <w:szCs w:val="28"/>
        </w:rPr>
      </w:pPr>
    </w:p>
    <w:p w:rsidR="00BF1A27" w:rsidRDefault="00BF1A27" w:rsidP="00BF1A27">
      <w:pPr>
        <w:spacing w:before="120" w:line="360" w:lineRule="auto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15F20" w:rsidTr="00BF1A27">
        <w:tc>
          <w:tcPr>
            <w:tcW w:w="9606" w:type="dxa"/>
          </w:tcPr>
          <w:p w:rsidR="00515F20" w:rsidRDefault="00515F20" w:rsidP="00BF1A27">
            <w:pPr>
              <w:jc w:val="right"/>
              <w:rPr>
                <w:b/>
                <w:sz w:val="28"/>
                <w:szCs w:val="28"/>
              </w:rPr>
            </w:pPr>
          </w:p>
          <w:p w:rsidR="00515F20" w:rsidRDefault="00515F20" w:rsidP="00BF1A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</w:tc>
      </w:tr>
      <w:tr w:rsidR="00515F20" w:rsidTr="00BF1A27">
        <w:tc>
          <w:tcPr>
            <w:tcW w:w="9606" w:type="dxa"/>
          </w:tcPr>
          <w:p w:rsidR="00515F20" w:rsidRPr="00F2465A" w:rsidRDefault="00F2465A" w:rsidP="00BF1A27">
            <w:pPr>
              <w:spacing w:before="120"/>
              <w:jc w:val="right"/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 w:rsidR="00515F20">
              <w:rPr>
                <w:b/>
                <w:sz w:val="28"/>
                <w:szCs w:val="28"/>
              </w:rPr>
              <w:t>ектор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 w:rsidR="00515F20">
              <w:rPr>
                <w:b/>
                <w:sz w:val="28"/>
                <w:szCs w:val="28"/>
              </w:rPr>
              <w:t xml:space="preserve">  Академии»</w:t>
            </w:r>
            <w:r w:rsidR="00515F20" w:rsidRPr="00F246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15F20">
              <w:rPr>
                <w:b/>
                <w:bCs/>
                <w:sz w:val="28"/>
                <w:szCs w:val="28"/>
                <w:lang w:val="en-US"/>
              </w:rPr>
              <w:t>Bolashaq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15F20" w:rsidTr="00BF1A27">
        <w:tc>
          <w:tcPr>
            <w:tcW w:w="9606" w:type="dxa"/>
          </w:tcPr>
          <w:p w:rsidR="00515F20" w:rsidRDefault="00515F20" w:rsidP="00BF1A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Г.М. </w:t>
            </w:r>
            <w:proofErr w:type="spellStart"/>
            <w:r>
              <w:rPr>
                <w:b/>
                <w:sz w:val="28"/>
                <w:szCs w:val="28"/>
              </w:rPr>
              <w:t>Рысмагамбетова</w:t>
            </w:r>
            <w:proofErr w:type="spellEnd"/>
          </w:p>
        </w:tc>
      </w:tr>
      <w:tr w:rsidR="00515F20" w:rsidTr="00BF1A27">
        <w:tc>
          <w:tcPr>
            <w:tcW w:w="9606" w:type="dxa"/>
          </w:tcPr>
          <w:p w:rsidR="00515F20" w:rsidRDefault="00515F20" w:rsidP="00BF1A2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2022г.</w:t>
            </w:r>
          </w:p>
        </w:tc>
      </w:tr>
    </w:tbl>
    <w:p w:rsidR="00900C5D" w:rsidRDefault="00900C5D" w:rsidP="00515F20">
      <w:pPr>
        <w:spacing w:line="200" w:lineRule="atLeast"/>
        <w:ind w:left="5672"/>
        <w:jc w:val="both"/>
        <w:rPr>
          <w:b/>
          <w:sz w:val="28"/>
          <w:szCs w:val="28"/>
        </w:rPr>
      </w:pPr>
    </w:p>
    <w:p w:rsidR="006E776D" w:rsidRDefault="00E1720B" w:rsidP="00515F20">
      <w:pPr>
        <w:spacing w:before="12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91AD2">
        <w:rPr>
          <w:b/>
          <w:sz w:val="28"/>
          <w:szCs w:val="28"/>
        </w:rPr>
        <w:t>План лечебно-озд</w:t>
      </w:r>
      <w:r w:rsidR="00F35AB7">
        <w:rPr>
          <w:b/>
          <w:sz w:val="28"/>
          <w:szCs w:val="28"/>
        </w:rPr>
        <w:t xml:space="preserve">оровительных мероприятий </w:t>
      </w:r>
    </w:p>
    <w:p w:rsidR="00900C5D" w:rsidRDefault="00E1720B" w:rsidP="00515F20">
      <w:pPr>
        <w:spacing w:before="120" w:line="360" w:lineRule="auto"/>
        <w:ind w:firstLine="708"/>
        <w:jc w:val="both"/>
      </w:pPr>
      <w:r>
        <w:rPr>
          <w:b/>
          <w:sz w:val="28"/>
          <w:szCs w:val="28"/>
        </w:rPr>
        <w:t xml:space="preserve">                                 на 2022-2023</w:t>
      </w:r>
      <w:r w:rsidR="003D6028">
        <w:rPr>
          <w:b/>
          <w:sz w:val="28"/>
          <w:szCs w:val="28"/>
        </w:rPr>
        <w:t xml:space="preserve"> </w:t>
      </w:r>
      <w:r w:rsidR="00691AD2">
        <w:rPr>
          <w:b/>
          <w:sz w:val="28"/>
          <w:szCs w:val="28"/>
        </w:rPr>
        <w:t>учебный год</w:t>
      </w:r>
    </w:p>
    <w:tbl>
      <w:tblPr>
        <w:tblStyle w:val="ac"/>
        <w:tblW w:w="10030" w:type="dxa"/>
        <w:tblInd w:w="-459" w:type="dxa"/>
        <w:tblLook w:val="04A0" w:firstRow="1" w:lastRow="0" w:firstColumn="1" w:lastColumn="0" w:noHBand="0" w:noVBand="1"/>
      </w:tblPr>
      <w:tblGrid>
        <w:gridCol w:w="630"/>
        <w:gridCol w:w="3058"/>
        <w:gridCol w:w="2189"/>
        <w:gridCol w:w="2322"/>
        <w:gridCol w:w="1831"/>
      </w:tblGrid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00C5D"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E1720B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</w:t>
            </w:r>
            <w:r w:rsidR="00E1720B">
              <w:rPr>
                <w:sz w:val="28"/>
                <w:szCs w:val="28"/>
              </w:rPr>
              <w:t xml:space="preserve"> </w:t>
            </w:r>
          </w:p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лечебно-озд</w:t>
            </w:r>
            <w:r w:rsidR="00E1720B">
              <w:rPr>
                <w:sz w:val="28"/>
                <w:szCs w:val="28"/>
              </w:rPr>
              <w:t>оровительных мероприятий на 2022-2023</w:t>
            </w: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>До 15 сентября 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Собрать списки студентов 1-4 курсов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>Сентябрь 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97215A">
        <w:trPr>
          <w:trHeight w:val="2465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флюорограф</w:t>
            </w:r>
            <w:r w:rsidR="0097215A">
              <w:rPr>
                <w:sz w:val="28"/>
                <w:szCs w:val="28"/>
              </w:rPr>
              <w:t>ического обследования студентов и</w:t>
            </w:r>
            <w:r>
              <w:rPr>
                <w:sz w:val="28"/>
                <w:szCs w:val="28"/>
              </w:rPr>
              <w:t xml:space="preserve"> сотрудников университета «</w:t>
            </w:r>
            <w:proofErr w:type="spellStart"/>
            <w:r>
              <w:rPr>
                <w:sz w:val="28"/>
                <w:szCs w:val="28"/>
              </w:rPr>
              <w:t>Болашак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>Сентябрь 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B765CA" w:rsidP="0046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график осмотра студентов 1-го курса на педикулез, грибковые заболевания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>Сентябрь 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B765CA" w:rsidRDefault="0097215A" w:rsidP="00515F20">
            <w:pPr>
              <w:jc w:val="both"/>
            </w:pPr>
            <w:r>
              <w:rPr>
                <w:sz w:val="28"/>
                <w:szCs w:val="28"/>
              </w:rPr>
              <w:t>Врач</w:t>
            </w:r>
            <w:r w:rsidR="00B765CA">
              <w:rPr>
                <w:sz w:val="28"/>
                <w:szCs w:val="28"/>
              </w:rPr>
              <w:t xml:space="preserve"> </w:t>
            </w:r>
            <w:r w:rsidR="008D7661">
              <w:rPr>
                <w:sz w:val="28"/>
                <w:szCs w:val="28"/>
              </w:rPr>
              <w:t>Академии</w:t>
            </w:r>
          </w:p>
          <w:p w:rsidR="00B765CA" w:rsidRPr="00B765CA" w:rsidRDefault="00B765CA" w:rsidP="008D7661">
            <w:pPr>
              <w:jc w:val="both"/>
            </w:pP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заявку на обеспечение медикаментами медпункта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>Сентябрь 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7215A" w:rsidRDefault="0097215A" w:rsidP="0097215A">
            <w:pPr>
              <w:jc w:val="both"/>
            </w:pPr>
            <w:r>
              <w:rPr>
                <w:sz w:val="28"/>
                <w:szCs w:val="28"/>
              </w:rPr>
              <w:t>Врач Академии</w:t>
            </w:r>
          </w:p>
          <w:p w:rsidR="00900C5D" w:rsidRDefault="00900C5D" w:rsidP="00515F20">
            <w:pPr>
              <w:jc w:val="both"/>
            </w:pP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8D4D0F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:rsidR="00900C5D" w:rsidRDefault="00BB6AF7" w:rsidP="00BB6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аптечки для </w:t>
            </w:r>
            <w:r w:rsidR="00691AD2">
              <w:rPr>
                <w:sz w:val="28"/>
                <w:szCs w:val="28"/>
              </w:rPr>
              <w:t xml:space="preserve">оказания доврачебной помощи в </w:t>
            </w:r>
            <w:r>
              <w:rPr>
                <w:sz w:val="28"/>
                <w:szCs w:val="28"/>
              </w:rPr>
              <w:t>Доме студентов</w:t>
            </w:r>
            <w:r w:rsidR="00691AD2">
              <w:rPr>
                <w:sz w:val="28"/>
                <w:szCs w:val="28"/>
              </w:rPr>
              <w:t xml:space="preserve"> учебных корпусах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>Сентябрь 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8D4D0F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прикрепление </w:t>
            </w:r>
            <w:r>
              <w:rPr>
                <w:sz w:val="28"/>
                <w:szCs w:val="28"/>
              </w:rPr>
              <w:lastRenderedPageBreak/>
              <w:t>иногородних</w:t>
            </w:r>
            <w:r w:rsidR="006F4F7B">
              <w:rPr>
                <w:sz w:val="28"/>
                <w:szCs w:val="28"/>
              </w:rPr>
              <w:t xml:space="preserve"> и </w:t>
            </w:r>
            <w:r w:rsidR="008D4D0F">
              <w:rPr>
                <w:sz w:val="28"/>
                <w:szCs w:val="28"/>
              </w:rPr>
              <w:t xml:space="preserve"> </w:t>
            </w:r>
            <w:r w:rsidR="006F4F7B">
              <w:rPr>
                <w:sz w:val="28"/>
                <w:szCs w:val="28"/>
              </w:rPr>
              <w:t>иностранных</w:t>
            </w:r>
            <w:r>
              <w:rPr>
                <w:sz w:val="28"/>
                <w:szCs w:val="28"/>
              </w:rPr>
              <w:t xml:space="preserve"> студентов на бесплатное </w:t>
            </w:r>
            <w:r w:rsidR="006E776D">
              <w:rPr>
                <w:sz w:val="28"/>
                <w:szCs w:val="28"/>
              </w:rPr>
              <w:t xml:space="preserve">медицинское обслуживание 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Сентябрь-октябрь </w:t>
            </w:r>
            <w:r w:rsidR="00D42161">
              <w:rPr>
                <w:sz w:val="28"/>
                <w:szCs w:val="28"/>
              </w:rPr>
              <w:t>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97215A" w:rsidP="0097215A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Врач</w:t>
            </w:r>
            <w:r w:rsidR="00691AD2">
              <w:rPr>
                <w:sz w:val="28"/>
                <w:szCs w:val="28"/>
              </w:rPr>
              <w:t xml:space="preserve"> </w:t>
            </w:r>
            <w:r w:rsidR="008D7661">
              <w:rPr>
                <w:sz w:val="28"/>
                <w:szCs w:val="28"/>
              </w:rPr>
              <w:t xml:space="preserve">Академии 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900C5D"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Лечебно-профилактические мероприятия</w:t>
            </w:r>
          </w:p>
        </w:tc>
      </w:tr>
      <w:tr w:rsidR="00900C5D" w:rsidTr="007D7A4C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неотложную и консультативную, медицинскую помощь студентам и сотрудникам университета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Осмотреть студентов 1-го</w:t>
            </w:r>
            <w:r w:rsidR="005A365E">
              <w:rPr>
                <w:sz w:val="28"/>
                <w:szCs w:val="28"/>
              </w:rPr>
              <w:t xml:space="preserve"> курса и проживающих в Доме студентов</w:t>
            </w:r>
            <w:r>
              <w:rPr>
                <w:sz w:val="28"/>
                <w:szCs w:val="28"/>
              </w:rPr>
              <w:t xml:space="preserve"> на педикулез, заразные кожные заболевания</w:t>
            </w:r>
          </w:p>
        </w:tc>
        <w:tc>
          <w:tcPr>
            <w:tcW w:w="218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0C5D" w:rsidRDefault="00BB6AF7" w:rsidP="00515F20">
            <w:pPr>
              <w:jc w:val="both"/>
            </w:pPr>
            <w:r>
              <w:rPr>
                <w:sz w:val="28"/>
                <w:szCs w:val="28"/>
              </w:rPr>
              <w:t xml:space="preserve">Сентябрь, февраль </w:t>
            </w:r>
            <w:r w:rsidR="00D42161">
              <w:rPr>
                <w:sz w:val="28"/>
                <w:szCs w:val="28"/>
              </w:rPr>
              <w:t>2022</w:t>
            </w:r>
            <w:r w:rsidR="00691AD2">
              <w:rPr>
                <w:sz w:val="28"/>
                <w:szCs w:val="28"/>
              </w:rPr>
              <w:t>г.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D7A4C" w:rsidRDefault="00691AD2" w:rsidP="007D7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8D7661">
              <w:rPr>
                <w:sz w:val="28"/>
                <w:szCs w:val="28"/>
              </w:rPr>
              <w:t xml:space="preserve"> Академии</w:t>
            </w:r>
            <w:r>
              <w:rPr>
                <w:sz w:val="28"/>
                <w:szCs w:val="28"/>
              </w:rPr>
              <w:t xml:space="preserve"> </w:t>
            </w:r>
            <w:r w:rsidR="00785F09">
              <w:rPr>
                <w:sz w:val="28"/>
                <w:szCs w:val="28"/>
                <w:lang w:val="kk-KZ"/>
              </w:rPr>
              <w:t>П</w:t>
            </w:r>
            <w:r w:rsidR="005A365E">
              <w:rPr>
                <w:sz w:val="28"/>
                <w:szCs w:val="28"/>
                <w:lang w:val="kk-KZ"/>
              </w:rPr>
              <w:t>рорек</w:t>
            </w:r>
            <w:r>
              <w:rPr>
                <w:sz w:val="28"/>
                <w:szCs w:val="28"/>
              </w:rPr>
              <w:t>тор по</w:t>
            </w:r>
            <w:r w:rsidR="007D7A4C">
              <w:rPr>
                <w:sz w:val="28"/>
                <w:szCs w:val="28"/>
              </w:rPr>
              <w:t xml:space="preserve"> социальной и</w:t>
            </w:r>
            <w:r>
              <w:rPr>
                <w:sz w:val="28"/>
                <w:szCs w:val="28"/>
              </w:rPr>
              <w:t xml:space="preserve"> воспитате</w:t>
            </w:r>
            <w:r w:rsidR="00785F09">
              <w:rPr>
                <w:sz w:val="28"/>
                <w:szCs w:val="28"/>
              </w:rPr>
              <w:t>льной работе</w:t>
            </w:r>
          </w:p>
          <w:p w:rsidR="00900C5D" w:rsidRDefault="00785F09" w:rsidP="007D7A4C">
            <w:pPr>
              <w:jc w:val="both"/>
            </w:pPr>
            <w:r>
              <w:rPr>
                <w:sz w:val="28"/>
                <w:szCs w:val="28"/>
              </w:rPr>
              <w:t>Д</w:t>
            </w:r>
            <w:r w:rsidR="005A365E">
              <w:rPr>
                <w:sz w:val="28"/>
                <w:szCs w:val="28"/>
              </w:rPr>
              <w:t>иректор Дома студентов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97215A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="00691AD2">
              <w:rPr>
                <w:sz w:val="28"/>
                <w:szCs w:val="28"/>
              </w:rPr>
              <w:t xml:space="preserve"> плановое флюорографическое обследование студентов и сотрудников университета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EA3109" w:rsidRDefault="00691AD2" w:rsidP="00EA3109">
            <w:pPr>
              <w:jc w:val="both"/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  <w:r w:rsidR="00785F09">
              <w:rPr>
                <w:sz w:val="28"/>
                <w:szCs w:val="28"/>
              </w:rPr>
              <w:t xml:space="preserve"> Руководитель ОР</w:t>
            </w:r>
          </w:p>
          <w:p w:rsidR="0097215A" w:rsidRDefault="007D7A4C" w:rsidP="004633AA">
            <w:pPr>
              <w:jc w:val="both"/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785F0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</w:p>
          <w:p w:rsidR="00900C5D" w:rsidRPr="007D7A4C" w:rsidRDefault="0097215A" w:rsidP="0097215A">
            <w:pPr>
              <w:rPr>
                <w:sz w:val="28"/>
                <w:szCs w:val="28"/>
              </w:rPr>
            </w:pPr>
            <w:r w:rsidRPr="007D7A4C">
              <w:rPr>
                <w:sz w:val="28"/>
                <w:szCs w:val="28"/>
              </w:rPr>
              <w:t>Кадро</w:t>
            </w:r>
            <w:r w:rsidR="007D7A4C" w:rsidRPr="007D7A4C">
              <w:rPr>
                <w:sz w:val="28"/>
                <w:szCs w:val="28"/>
              </w:rPr>
              <w:t>вого управления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EA3109" w:rsidP="00EA3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</w:t>
            </w:r>
            <w:r w:rsidR="00691AD2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отложную медицинскую помощь </w:t>
            </w:r>
            <w:proofErr w:type="gramStart"/>
            <w:r w:rsidR="00DF00DC">
              <w:rPr>
                <w:sz w:val="28"/>
                <w:szCs w:val="28"/>
              </w:rPr>
              <w:t>проживающим</w:t>
            </w:r>
            <w:proofErr w:type="gramEnd"/>
            <w:r w:rsidR="00DF00DC">
              <w:rPr>
                <w:sz w:val="28"/>
                <w:szCs w:val="28"/>
              </w:rPr>
              <w:t xml:space="preserve"> в Доме студентов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заболеваемост</w:t>
            </w:r>
            <w:r w:rsidR="00F35AB7">
              <w:rPr>
                <w:sz w:val="28"/>
                <w:szCs w:val="28"/>
              </w:rPr>
              <w:t>ью</w:t>
            </w:r>
            <w:r>
              <w:rPr>
                <w:sz w:val="28"/>
                <w:szCs w:val="28"/>
              </w:rPr>
              <w:t xml:space="preserve"> в ВУЗе, своевременно отстранять от занятий заболевших студентов 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F35AB7" w:rsidP="00515F20">
            <w:pPr>
              <w:jc w:val="both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наличием мед</w:t>
            </w:r>
            <w:r w:rsidR="00DF00DC">
              <w:rPr>
                <w:sz w:val="28"/>
                <w:szCs w:val="28"/>
              </w:rPr>
              <w:t>икаментов в медпункте, Доме студентов</w:t>
            </w:r>
            <w:r>
              <w:rPr>
                <w:sz w:val="28"/>
                <w:szCs w:val="28"/>
              </w:rPr>
              <w:t xml:space="preserve"> и своевременно пополнять недостающие препараты 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 w:rsidP="00515F20">
            <w:pPr>
              <w:jc w:val="both"/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jc w:val="both"/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 w:rsidP="00515F20">
            <w:pPr>
              <w:jc w:val="both"/>
            </w:pPr>
          </w:p>
        </w:tc>
      </w:tr>
      <w:tr w:rsidR="00900C5D"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Санитарно-гигиенические и противоэпидемические мероприятия</w:t>
            </w: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изолировать инфекционных больных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8D7661">
              <w:rPr>
                <w:sz w:val="28"/>
                <w:szCs w:val="28"/>
              </w:rPr>
              <w:t xml:space="preserve"> Академии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профилактическую и заключительную дезинфекцию в эпидемических очагах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Немедленно после изоляции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8D4D0F" w:rsidRDefault="008D4D0F" w:rsidP="008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АХЧ</w:t>
            </w:r>
          </w:p>
          <w:p w:rsidR="00900C5D" w:rsidRDefault="007D7A4C" w:rsidP="008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4D0F">
              <w:rPr>
                <w:sz w:val="28"/>
                <w:szCs w:val="28"/>
              </w:rPr>
              <w:t xml:space="preserve">                            Д</w:t>
            </w:r>
            <w:r w:rsidR="00E9618F">
              <w:rPr>
                <w:sz w:val="28"/>
                <w:szCs w:val="28"/>
              </w:rPr>
              <w:t>иректор Дома студентов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медицинское наблюдение за лицами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F00DC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находившимися в контакте с инфекционными больными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Инкубационный период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8D7661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E9618F">
        <w:trPr>
          <w:trHeight w:val="2601"/>
        </w:trPr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Санитарно-</w:t>
            </w:r>
            <w:r>
              <w:rPr>
                <w:sz w:val="28"/>
                <w:szCs w:val="28"/>
                <w:lang w:val="kk-KZ"/>
              </w:rPr>
              <w:t>гигиенический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контор</w:t>
            </w:r>
            <w:r w:rsidR="00E9618F"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  <w:lang w:val="kk-KZ"/>
              </w:rPr>
              <w:t xml:space="preserve">ль </w:t>
            </w:r>
            <w:r>
              <w:rPr>
                <w:sz w:val="28"/>
                <w:szCs w:val="28"/>
              </w:rPr>
              <w:t>над учебн</w:t>
            </w:r>
            <w:r w:rsidR="00E9618F">
              <w:rPr>
                <w:sz w:val="28"/>
                <w:szCs w:val="28"/>
              </w:rPr>
              <w:t>ыми помещениями и Домом студентов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F2465A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8D7661">
              <w:rPr>
                <w:sz w:val="28"/>
                <w:szCs w:val="28"/>
              </w:rPr>
              <w:t xml:space="preserve"> Академии</w:t>
            </w:r>
          </w:p>
          <w:p w:rsidR="00E9618F" w:rsidRDefault="008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618F">
              <w:rPr>
                <w:sz w:val="28"/>
                <w:szCs w:val="28"/>
              </w:rPr>
              <w:t xml:space="preserve">иректор </w:t>
            </w:r>
          </w:p>
          <w:p w:rsidR="00E9618F" w:rsidRDefault="004633AA" w:rsidP="00E9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студентов</w:t>
            </w:r>
          </w:p>
          <w:p w:rsidR="00F2465A" w:rsidRDefault="00F2465A" w:rsidP="00E9618F">
            <w:pPr>
              <w:rPr>
                <w:sz w:val="28"/>
                <w:szCs w:val="28"/>
              </w:rPr>
            </w:pPr>
          </w:p>
          <w:p w:rsidR="00900C5D" w:rsidRPr="00E9618F" w:rsidRDefault="008D4D0F" w:rsidP="00E96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A3109">
              <w:rPr>
                <w:sz w:val="28"/>
                <w:szCs w:val="28"/>
              </w:rPr>
              <w:t>уководитель АХЧ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</w:t>
            </w:r>
            <w:r w:rsidR="00BB6AF7">
              <w:rPr>
                <w:sz w:val="28"/>
                <w:szCs w:val="28"/>
              </w:rPr>
              <w:t>арн</w:t>
            </w:r>
            <w:proofErr w:type="gramStart"/>
            <w:r w:rsidR="00BB6AF7">
              <w:rPr>
                <w:sz w:val="28"/>
                <w:szCs w:val="28"/>
              </w:rPr>
              <w:t>о-</w:t>
            </w:r>
            <w:proofErr w:type="gramEnd"/>
            <w:r w:rsidR="00BB6AF7">
              <w:rPr>
                <w:sz w:val="28"/>
                <w:szCs w:val="28"/>
              </w:rPr>
              <w:t xml:space="preserve"> гигиенический контроль за </w:t>
            </w:r>
            <w:r>
              <w:rPr>
                <w:sz w:val="28"/>
                <w:szCs w:val="28"/>
              </w:rPr>
              <w:t xml:space="preserve"> питанием студентов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691AD2"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E9618F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EC5E22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Санитарно-просветительная работа</w:t>
            </w: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</w:t>
            </w:r>
            <w:r w:rsidR="008E7174">
              <w:rPr>
                <w:sz w:val="28"/>
                <w:szCs w:val="28"/>
                <w:lang w:val="kk-KZ"/>
              </w:rPr>
              <w:t>зовать работу со</w:t>
            </w:r>
            <w:r>
              <w:rPr>
                <w:sz w:val="28"/>
                <w:szCs w:val="28"/>
                <w:lang w:val="kk-KZ"/>
              </w:rPr>
              <w:t xml:space="preserve"> СПИД цент</w:t>
            </w:r>
            <w:r w:rsidR="00E9618F">
              <w:rPr>
                <w:sz w:val="28"/>
                <w:szCs w:val="28"/>
                <w:lang w:val="kk-KZ"/>
              </w:rPr>
              <w:t>ром, наркологическим ди</w:t>
            </w:r>
            <w:r>
              <w:rPr>
                <w:sz w:val="28"/>
                <w:szCs w:val="28"/>
                <w:lang w:val="kk-KZ"/>
              </w:rPr>
              <w:t>спансером и др. общественными организациями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DF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691AD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EC5E22">
              <w:rPr>
                <w:sz w:val="28"/>
                <w:szCs w:val="28"/>
              </w:rPr>
              <w:t>Академии</w:t>
            </w:r>
            <w:r w:rsidR="00EC5E22">
              <w:rPr>
                <w:sz w:val="28"/>
                <w:szCs w:val="28"/>
                <w:lang w:val="kk-KZ"/>
              </w:rPr>
              <w:t xml:space="preserve"> </w:t>
            </w:r>
            <w:r w:rsidR="008D4D0F">
              <w:rPr>
                <w:sz w:val="28"/>
                <w:szCs w:val="28"/>
                <w:lang w:val="kk-KZ"/>
              </w:rPr>
              <w:t>П</w:t>
            </w:r>
            <w:r w:rsidR="00E9618F">
              <w:rPr>
                <w:sz w:val="28"/>
                <w:szCs w:val="28"/>
                <w:lang w:val="kk-KZ"/>
              </w:rPr>
              <w:t>рорек</w:t>
            </w:r>
            <w:r>
              <w:rPr>
                <w:sz w:val="28"/>
                <w:szCs w:val="28"/>
                <w:lang w:val="kk-KZ"/>
              </w:rPr>
              <w:t>то</w:t>
            </w:r>
            <w:r>
              <w:rPr>
                <w:sz w:val="28"/>
                <w:szCs w:val="28"/>
              </w:rPr>
              <w:t xml:space="preserve">р по </w:t>
            </w:r>
            <w:r w:rsidR="008D4D0F">
              <w:rPr>
                <w:sz w:val="28"/>
                <w:szCs w:val="28"/>
              </w:rPr>
              <w:t xml:space="preserve">социальной и </w:t>
            </w:r>
            <w:r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Организовать встречи студентов с врачами СПИД центра, наркол</w:t>
            </w:r>
            <w:r w:rsidR="00DF00DC">
              <w:rPr>
                <w:sz w:val="28"/>
                <w:szCs w:val="28"/>
                <w:lang w:val="kk-KZ"/>
              </w:rPr>
              <w:t>огами, гине</w:t>
            </w:r>
            <w:r>
              <w:rPr>
                <w:sz w:val="28"/>
                <w:szCs w:val="28"/>
                <w:lang w:val="kk-KZ"/>
              </w:rPr>
              <w:t xml:space="preserve">кологами 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DF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691AD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8D4D0F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EC5E22">
              <w:rPr>
                <w:sz w:val="28"/>
                <w:szCs w:val="28"/>
              </w:rPr>
              <w:t xml:space="preserve"> Академии</w:t>
            </w:r>
            <w:r>
              <w:rPr>
                <w:sz w:val="28"/>
                <w:szCs w:val="28"/>
                <w:lang w:val="kk-KZ"/>
              </w:rPr>
              <w:t xml:space="preserve"> П</w:t>
            </w:r>
            <w:r w:rsidR="00E9618F">
              <w:rPr>
                <w:sz w:val="28"/>
                <w:szCs w:val="28"/>
                <w:lang w:val="kk-KZ"/>
              </w:rPr>
              <w:t>рорек</w:t>
            </w:r>
            <w:r w:rsidR="00691AD2">
              <w:rPr>
                <w:sz w:val="28"/>
                <w:szCs w:val="28"/>
                <w:lang w:val="kk-KZ"/>
              </w:rPr>
              <w:t>то</w:t>
            </w:r>
            <w:r w:rsidR="00691AD2">
              <w:rPr>
                <w:sz w:val="28"/>
                <w:szCs w:val="28"/>
              </w:rPr>
              <w:t xml:space="preserve">р по </w:t>
            </w:r>
            <w:r w:rsidR="00EA3109">
              <w:rPr>
                <w:sz w:val="28"/>
                <w:szCs w:val="28"/>
              </w:rPr>
              <w:t xml:space="preserve">социальной и </w:t>
            </w:r>
            <w:r w:rsidR="00852D10">
              <w:rPr>
                <w:sz w:val="28"/>
                <w:szCs w:val="28"/>
              </w:rPr>
              <w:t xml:space="preserve"> </w:t>
            </w:r>
            <w:r w:rsidR="00691AD2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в группах по профилактике заболеваний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DF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691AD2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8D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EC5E22">
              <w:rPr>
                <w:sz w:val="28"/>
                <w:szCs w:val="28"/>
              </w:rPr>
              <w:t xml:space="preserve"> Академии</w:t>
            </w:r>
            <w:r w:rsidR="008D4D0F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</w:t>
            </w:r>
            <w:r w:rsidR="0063191E">
              <w:rPr>
                <w:sz w:val="28"/>
                <w:szCs w:val="28"/>
              </w:rPr>
              <w:t xml:space="preserve">уденты </w:t>
            </w:r>
            <w:proofErr w:type="spellStart"/>
            <w:r w:rsidR="0063191E">
              <w:rPr>
                <w:sz w:val="28"/>
                <w:szCs w:val="28"/>
              </w:rPr>
              <w:t>фарм</w:t>
            </w:r>
            <w:proofErr w:type="gramStart"/>
            <w:r w:rsidR="0063191E">
              <w:rPr>
                <w:sz w:val="28"/>
                <w:szCs w:val="28"/>
              </w:rPr>
              <w:t>.ф</w:t>
            </w:r>
            <w:proofErr w:type="gramEnd"/>
            <w:r w:rsidR="0063191E">
              <w:rPr>
                <w:sz w:val="28"/>
                <w:szCs w:val="28"/>
              </w:rPr>
              <w:t>акультета</w:t>
            </w:r>
            <w:proofErr w:type="spellEnd"/>
            <w:r w:rsidR="00E9618F">
              <w:rPr>
                <w:sz w:val="28"/>
                <w:szCs w:val="28"/>
              </w:rPr>
              <w:t xml:space="preserve"> </w:t>
            </w:r>
            <w:r w:rsidR="008D4D0F">
              <w:rPr>
                <w:sz w:val="28"/>
                <w:szCs w:val="28"/>
              </w:rPr>
              <w:t>Кураторы-</w:t>
            </w:r>
            <w:proofErr w:type="spellStart"/>
            <w:r w:rsidR="00E9618F">
              <w:rPr>
                <w:sz w:val="28"/>
                <w:szCs w:val="28"/>
              </w:rPr>
              <w:t>эдвайзеры</w:t>
            </w:r>
            <w:proofErr w:type="spellEnd"/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Читать лекции</w:t>
            </w:r>
            <w:r>
              <w:rPr>
                <w:sz w:val="28"/>
                <w:szCs w:val="28"/>
                <w:lang w:val="kk-KZ"/>
              </w:rPr>
              <w:t>:</w:t>
            </w:r>
          </w:p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по профилактике социально-значимых заболеваний</w:t>
            </w:r>
            <w:r>
              <w:rPr>
                <w:sz w:val="28"/>
                <w:szCs w:val="28"/>
                <w:lang w:val="kk-KZ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профилактике наркомании и токсикомании;</w:t>
            </w:r>
          </w:p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предупреждению нежелательной беременности;</w:t>
            </w:r>
          </w:p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формированию здорового образа жизни;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DF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 w:rsidR="00691AD2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8D7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</w:t>
            </w:r>
            <w:r w:rsidR="00E9618F">
              <w:rPr>
                <w:sz w:val="28"/>
                <w:szCs w:val="28"/>
              </w:rPr>
              <w:t xml:space="preserve"> </w:t>
            </w:r>
            <w:r w:rsidR="00EC5E22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состоянием уголков здоровь</w:t>
            </w:r>
            <w:r w:rsidR="00DF00DC">
              <w:rPr>
                <w:sz w:val="28"/>
                <w:szCs w:val="28"/>
              </w:rPr>
              <w:t>я в главном корпусе и Доме студентов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DF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691AD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  <w:r w:rsidR="00EC5E22">
              <w:rPr>
                <w:sz w:val="28"/>
                <w:szCs w:val="28"/>
              </w:rPr>
              <w:t xml:space="preserve"> 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  <w:tr w:rsidR="00900C5D" w:rsidTr="00F35AB7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058" w:type="dxa"/>
            <w:shd w:val="clear" w:color="auto" w:fill="auto"/>
            <w:tcMar>
              <w:left w:w="108" w:type="dxa"/>
            </w:tcMar>
          </w:tcPr>
          <w:p w:rsidR="00900C5D" w:rsidRDefault="00691A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Подготовить цикл статей о здоровом образе жизни в газете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>Лимонад»</w:t>
            </w:r>
          </w:p>
        </w:tc>
        <w:tc>
          <w:tcPr>
            <w:tcW w:w="2189" w:type="dxa"/>
            <w:shd w:val="clear" w:color="auto" w:fill="auto"/>
            <w:tcMar>
              <w:left w:w="108" w:type="dxa"/>
            </w:tcMar>
          </w:tcPr>
          <w:p w:rsidR="00900C5D" w:rsidRDefault="00DF00DC" w:rsidP="00DF00D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691AD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:rsidR="00900C5D" w:rsidRDefault="00691AD2" w:rsidP="0046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="00EC5E22">
              <w:rPr>
                <w:sz w:val="28"/>
                <w:szCs w:val="28"/>
              </w:rPr>
              <w:t>Академии</w:t>
            </w:r>
          </w:p>
        </w:tc>
        <w:tc>
          <w:tcPr>
            <w:tcW w:w="1831" w:type="dxa"/>
            <w:shd w:val="clear" w:color="auto" w:fill="auto"/>
            <w:tcMar>
              <w:left w:w="108" w:type="dxa"/>
            </w:tcMar>
          </w:tcPr>
          <w:p w:rsidR="00900C5D" w:rsidRDefault="00900C5D">
            <w:pPr>
              <w:rPr>
                <w:sz w:val="28"/>
                <w:szCs w:val="28"/>
              </w:rPr>
            </w:pPr>
          </w:p>
        </w:tc>
      </w:tr>
    </w:tbl>
    <w:p w:rsidR="00900C5D" w:rsidRDefault="00900C5D">
      <w:pPr>
        <w:spacing w:before="120" w:line="360" w:lineRule="auto"/>
        <w:jc w:val="both"/>
        <w:rPr>
          <w:b/>
          <w:sz w:val="28"/>
          <w:szCs w:val="28"/>
        </w:rPr>
      </w:pPr>
    </w:p>
    <w:p w:rsidR="00900C5D" w:rsidRPr="00F2465A" w:rsidRDefault="00691AD2" w:rsidP="00BF1A27">
      <w:pPr>
        <w:spacing w:before="120" w:line="360" w:lineRule="auto"/>
        <w:jc w:val="both"/>
        <w:rPr>
          <w:b/>
          <w:sz w:val="28"/>
          <w:szCs w:val="28"/>
        </w:rPr>
      </w:pPr>
      <w:r w:rsidRPr="00F2465A">
        <w:rPr>
          <w:b/>
          <w:sz w:val="28"/>
          <w:szCs w:val="28"/>
        </w:rPr>
        <w:t>Врач</w:t>
      </w:r>
      <w:r w:rsidRPr="00F2465A">
        <w:rPr>
          <w:b/>
          <w:sz w:val="28"/>
          <w:szCs w:val="28"/>
        </w:rPr>
        <w:tab/>
      </w:r>
      <w:r w:rsidR="00EC5E22" w:rsidRPr="00F2465A">
        <w:rPr>
          <w:b/>
          <w:sz w:val="28"/>
          <w:szCs w:val="28"/>
        </w:rPr>
        <w:t>Академии</w:t>
      </w:r>
      <w:r w:rsidRPr="00F2465A">
        <w:rPr>
          <w:b/>
          <w:sz w:val="28"/>
          <w:szCs w:val="28"/>
        </w:rPr>
        <w:tab/>
      </w:r>
      <w:r w:rsidRPr="00F2465A">
        <w:rPr>
          <w:b/>
          <w:sz w:val="28"/>
          <w:szCs w:val="28"/>
        </w:rPr>
        <w:tab/>
      </w:r>
      <w:r w:rsidRPr="00F2465A">
        <w:rPr>
          <w:b/>
          <w:sz w:val="28"/>
          <w:szCs w:val="28"/>
        </w:rPr>
        <w:tab/>
      </w:r>
      <w:r w:rsidR="00BF1A27" w:rsidRPr="00F2465A">
        <w:rPr>
          <w:b/>
          <w:sz w:val="28"/>
          <w:szCs w:val="28"/>
        </w:rPr>
        <w:tab/>
      </w:r>
      <w:r w:rsidR="00BF1A27" w:rsidRPr="00F2465A">
        <w:rPr>
          <w:b/>
          <w:sz w:val="28"/>
          <w:szCs w:val="28"/>
        </w:rPr>
        <w:tab/>
      </w:r>
      <w:r w:rsidR="00BF1A27" w:rsidRPr="00F2465A">
        <w:rPr>
          <w:b/>
          <w:sz w:val="28"/>
          <w:szCs w:val="28"/>
        </w:rPr>
        <w:tab/>
      </w:r>
      <w:r w:rsidR="00BF1A27" w:rsidRPr="00F2465A">
        <w:rPr>
          <w:b/>
          <w:sz w:val="28"/>
          <w:szCs w:val="28"/>
        </w:rPr>
        <w:tab/>
      </w:r>
      <w:r w:rsidR="00BF1A27" w:rsidRPr="00F2465A">
        <w:rPr>
          <w:b/>
          <w:sz w:val="28"/>
          <w:szCs w:val="28"/>
        </w:rPr>
        <w:tab/>
      </w:r>
      <w:r w:rsidR="00BF1A27" w:rsidRPr="00F2465A">
        <w:rPr>
          <w:b/>
          <w:sz w:val="28"/>
          <w:szCs w:val="28"/>
        </w:rPr>
        <w:tab/>
      </w:r>
      <w:r w:rsidRPr="00F2465A">
        <w:rPr>
          <w:b/>
          <w:sz w:val="28"/>
          <w:szCs w:val="28"/>
        </w:rPr>
        <w:t xml:space="preserve">С.Г. </w:t>
      </w:r>
      <w:proofErr w:type="spellStart"/>
      <w:r w:rsidRPr="00F2465A">
        <w:rPr>
          <w:b/>
          <w:sz w:val="28"/>
          <w:szCs w:val="28"/>
        </w:rPr>
        <w:t>Куур</w:t>
      </w:r>
      <w:proofErr w:type="spellEnd"/>
    </w:p>
    <w:p w:rsidR="00900C5D" w:rsidRDefault="00900C5D"/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BF1A27" w:rsidRDefault="00BF1A27">
      <w:pPr>
        <w:spacing w:before="120" w:line="360" w:lineRule="auto"/>
        <w:ind w:firstLine="708"/>
        <w:jc w:val="both"/>
        <w:rPr>
          <w:b/>
          <w:sz w:val="28"/>
          <w:szCs w:val="28"/>
        </w:rPr>
      </w:pPr>
    </w:p>
    <w:p w:rsidR="00F35AB7" w:rsidRDefault="00F35AB7" w:rsidP="00BF1A27">
      <w:pPr>
        <w:spacing w:before="120" w:line="360" w:lineRule="auto"/>
        <w:jc w:val="both"/>
        <w:rPr>
          <w:b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1A27" w:rsidTr="00BF1A27">
        <w:tc>
          <w:tcPr>
            <w:tcW w:w="9606" w:type="dxa"/>
          </w:tcPr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</w:p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«УТВЕРЖДАЮ»</w:t>
            </w:r>
          </w:p>
        </w:tc>
      </w:tr>
      <w:tr w:rsidR="00BF1A27" w:rsidTr="00BF1A27">
        <w:tc>
          <w:tcPr>
            <w:tcW w:w="9606" w:type="dxa"/>
          </w:tcPr>
          <w:p w:rsidR="00BF1A27" w:rsidRPr="00F2465A" w:rsidRDefault="00F2465A" w:rsidP="00BF1A27">
            <w:pPr>
              <w:spacing w:before="120"/>
              <w:jc w:val="right"/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И.о.р</w:t>
            </w:r>
            <w:r w:rsidR="00BF1A27">
              <w:rPr>
                <w:b/>
                <w:sz w:val="28"/>
                <w:szCs w:val="28"/>
              </w:rPr>
              <w:t>ектор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 w:rsidR="00BF1A27">
              <w:rPr>
                <w:b/>
                <w:sz w:val="28"/>
                <w:szCs w:val="28"/>
              </w:rPr>
              <w:t xml:space="preserve">  Академии»</w:t>
            </w:r>
            <w:r w:rsidR="00BF1A27" w:rsidRPr="00F246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1A27">
              <w:rPr>
                <w:b/>
                <w:bCs/>
                <w:sz w:val="28"/>
                <w:szCs w:val="28"/>
                <w:lang w:val="en-US"/>
              </w:rPr>
              <w:t>Bolashaq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F1A27" w:rsidTr="00BF1A27">
        <w:tc>
          <w:tcPr>
            <w:tcW w:w="9606" w:type="dxa"/>
          </w:tcPr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Г.М. </w:t>
            </w:r>
            <w:proofErr w:type="spellStart"/>
            <w:r>
              <w:rPr>
                <w:b/>
                <w:sz w:val="28"/>
                <w:szCs w:val="28"/>
              </w:rPr>
              <w:t>Рысмагамбетова</w:t>
            </w:r>
            <w:proofErr w:type="spellEnd"/>
          </w:p>
        </w:tc>
      </w:tr>
      <w:tr w:rsidR="00BF1A27" w:rsidTr="00BF1A27">
        <w:tc>
          <w:tcPr>
            <w:tcW w:w="9606" w:type="dxa"/>
          </w:tcPr>
          <w:p w:rsidR="00BF1A27" w:rsidRDefault="00BF1A27" w:rsidP="00BF1A2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2022г.</w:t>
            </w:r>
          </w:p>
        </w:tc>
      </w:tr>
    </w:tbl>
    <w:p w:rsidR="00900C5D" w:rsidRDefault="00900C5D">
      <w:pPr>
        <w:spacing w:before="120" w:line="360" w:lineRule="auto"/>
        <w:ind w:firstLine="708"/>
        <w:jc w:val="center"/>
        <w:rPr>
          <w:b/>
          <w:bCs/>
          <w:sz w:val="28"/>
          <w:szCs w:val="28"/>
        </w:rPr>
      </w:pPr>
    </w:p>
    <w:p w:rsidR="00900C5D" w:rsidRDefault="00691AD2">
      <w:pPr>
        <w:spacing w:before="12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оперативных мероприятий </w:t>
      </w:r>
      <w:r>
        <w:rPr>
          <w:b/>
          <w:bCs/>
          <w:sz w:val="28"/>
          <w:szCs w:val="28"/>
        </w:rPr>
        <w:br/>
        <w:t>по профилактике сыпного тифа и борьбы с педикулёзом</w:t>
      </w:r>
      <w:r w:rsidR="003D6028">
        <w:rPr>
          <w:b/>
          <w:bCs/>
          <w:sz w:val="28"/>
          <w:szCs w:val="28"/>
        </w:rPr>
        <w:t xml:space="preserve"> на 2022-2023 учебный год</w:t>
      </w:r>
    </w:p>
    <w:tbl>
      <w:tblPr>
        <w:tblW w:w="9928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9"/>
        <w:gridCol w:w="4756"/>
        <w:gridCol w:w="2159"/>
        <w:gridCol w:w="2304"/>
      </w:tblGrid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F1A27">
              <w:rPr>
                <w:b/>
                <w:sz w:val="28"/>
                <w:szCs w:val="28"/>
              </w:rPr>
              <w:t>п</w:t>
            </w:r>
            <w:proofErr w:type="gramEnd"/>
            <w:r w:rsidRPr="00BF1A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900C5D" w:rsidRPr="00BF1A27">
        <w:trPr>
          <w:trHeight w:val="408"/>
        </w:trPr>
        <w:tc>
          <w:tcPr>
            <w:tcW w:w="9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Проводить разбор причин регистрации педикулёза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7174" w:rsidRPr="00BF1A27" w:rsidRDefault="00691AD2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</w:p>
          <w:p w:rsidR="00900C5D" w:rsidRPr="00BF1A27" w:rsidRDefault="008E7174" w:rsidP="008E7174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        Академии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Проводить анализ заболеваемости по ВУЗу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 w:rsidP="008E71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  <w:r w:rsidR="008E7174" w:rsidRPr="00BF1A27">
              <w:rPr>
                <w:sz w:val="28"/>
                <w:szCs w:val="28"/>
              </w:rPr>
              <w:t>Академии</w:t>
            </w:r>
          </w:p>
        </w:tc>
      </w:tr>
      <w:tr w:rsidR="00900C5D" w:rsidRPr="00BF1A27">
        <w:tc>
          <w:tcPr>
            <w:tcW w:w="9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Лечебно-профилактические и противоэпидемические мероприятия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Установить </w:t>
            </w:r>
            <w:proofErr w:type="gramStart"/>
            <w:r w:rsidRPr="00BF1A27">
              <w:rPr>
                <w:sz w:val="28"/>
                <w:szCs w:val="28"/>
              </w:rPr>
              <w:t>контактных</w:t>
            </w:r>
            <w:proofErr w:type="gramEnd"/>
            <w:r w:rsidRPr="00BF1A27">
              <w:rPr>
                <w:sz w:val="28"/>
                <w:szCs w:val="28"/>
              </w:rPr>
              <w:t xml:space="preserve"> с больными педикулёзом с проведение осмотра на педикулёз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7174" w:rsidRPr="00BF1A27" w:rsidRDefault="00691AD2" w:rsidP="008E71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</w:p>
          <w:p w:rsidR="00900C5D" w:rsidRPr="00BF1A27" w:rsidRDefault="00852D10" w:rsidP="008E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E7174" w:rsidRPr="00BF1A27">
              <w:rPr>
                <w:sz w:val="28"/>
                <w:szCs w:val="28"/>
              </w:rPr>
              <w:t>Академии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выявлении студентов с педикулёзом проводить отстранение от занятий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7174" w:rsidRPr="00BF1A27" w:rsidRDefault="00691AD2" w:rsidP="008E71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</w:p>
          <w:p w:rsidR="00900C5D" w:rsidRPr="00BF1A27" w:rsidRDefault="00852D10" w:rsidP="008E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E7174" w:rsidRPr="00BF1A27">
              <w:rPr>
                <w:sz w:val="28"/>
                <w:szCs w:val="28"/>
              </w:rPr>
              <w:t>Академии</w:t>
            </w:r>
          </w:p>
        </w:tc>
      </w:tr>
      <w:tr w:rsidR="00900C5D" w:rsidRPr="00BF1A27" w:rsidTr="008C335E">
        <w:trPr>
          <w:trHeight w:val="170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335E" w:rsidRPr="00BF1A27" w:rsidRDefault="008C335E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Проводить осмотр на педикулёз вселяющихся в Дом студентов и</w:t>
            </w:r>
            <w:r w:rsidR="00691AD2" w:rsidRPr="00BF1A27">
              <w:rPr>
                <w:sz w:val="28"/>
                <w:szCs w:val="28"/>
              </w:rPr>
              <w:t xml:space="preserve"> первокурсников в начале учебного года </w:t>
            </w:r>
            <w:r w:rsidRPr="00BF1A27">
              <w:rPr>
                <w:sz w:val="28"/>
                <w:szCs w:val="28"/>
              </w:rPr>
              <w:t>и</w:t>
            </w:r>
          </w:p>
          <w:p w:rsidR="00900C5D" w:rsidRPr="00BF1A27" w:rsidRDefault="008C335E" w:rsidP="008C335E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после  зимних каникул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D42161" w:rsidP="008C335E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Февраль 2 022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7174" w:rsidRPr="00BF1A27" w:rsidRDefault="008E7174" w:rsidP="008C335E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          В</w:t>
            </w:r>
            <w:r w:rsidR="008C335E" w:rsidRPr="00BF1A27">
              <w:rPr>
                <w:sz w:val="28"/>
                <w:szCs w:val="28"/>
              </w:rPr>
              <w:t>рач</w:t>
            </w:r>
          </w:p>
          <w:p w:rsidR="00900C5D" w:rsidRPr="00BF1A27" w:rsidRDefault="00852D10" w:rsidP="008E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E7174" w:rsidRPr="00BF1A27">
              <w:rPr>
                <w:sz w:val="28"/>
                <w:szCs w:val="28"/>
              </w:rPr>
              <w:t>Академии</w:t>
            </w:r>
          </w:p>
        </w:tc>
      </w:tr>
      <w:tr w:rsidR="00900C5D" w:rsidRPr="00BF1A27">
        <w:tc>
          <w:tcPr>
            <w:tcW w:w="9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Санитарно-гигиенические мероприятия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Строго следить за санитарным </w:t>
            </w:r>
            <w:r w:rsidRPr="00BF1A27">
              <w:rPr>
                <w:sz w:val="28"/>
                <w:szCs w:val="28"/>
              </w:rPr>
              <w:lastRenderedPageBreak/>
              <w:t xml:space="preserve">состоянием ВУЗа, проводить влажную уборку помещений с применением </w:t>
            </w:r>
            <w:proofErr w:type="spellStart"/>
            <w:r w:rsidRPr="00BF1A27">
              <w:rPr>
                <w:sz w:val="28"/>
                <w:szCs w:val="28"/>
              </w:rPr>
              <w:t>дез</w:t>
            </w:r>
            <w:proofErr w:type="spellEnd"/>
            <w:r w:rsidRPr="00BF1A27">
              <w:rPr>
                <w:sz w:val="28"/>
                <w:szCs w:val="28"/>
              </w:rPr>
              <w:t>. средств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8E7174" w:rsidP="008E7174">
            <w:pPr>
              <w:tabs>
                <w:tab w:val="center" w:pos="1044"/>
              </w:tabs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    Руководитель </w:t>
            </w:r>
            <w:r w:rsidRPr="00BF1A27">
              <w:rPr>
                <w:sz w:val="28"/>
                <w:szCs w:val="28"/>
              </w:rPr>
              <w:lastRenderedPageBreak/>
              <w:tab/>
            </w:r>
            <w:r w:rsidR="00691AD2" w:rsidRPr="00BF1A27">
              <w:rPr>
                <w:sz w:val="28"/>
                <w:szCs w:val="28"/>
              </w:rPr>
              <w:t>АХЧ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Усилить </w:t>
            </w:r>
            <w:proofErr w:type="gramStart"/>
            <w:r w:rsidRPr="00BF1A27">
              <w:rPr>
                <w:sz w:val="28"/>
                <w:szCs w:val="28"/>
              </w:rPr>
              <w:t>контроль за</w:t>
            </w:r>
            <w:proofErr w:type="gramEnd"/>
            <w:r w:rsidRPr="00BF1A27">
              <w:rPr>
                <w:sz w:val="28"/>
                <w:szCs w:val="28"/>
              </w:rPr>
              <w:t xml:space="preserve"> соблюдением учащимися правил личной гигиены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7174" w:rsidRPr="00BF1A27" w:rsidRDefault="00691AD2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8E7174" w:rsidRPr="00BF1A27">
              <w:rPr>
                <w:sz w:val="28"/>
                <w:szCs w:val="28"/>
              </w:rPr>
              <w:t xml:space="preserve"> Академии</w:t>
            </w:r>
          </w:p>
          <w:p w:rsidR="00900C5D" w:rsidRPr="00BF1A27" w:rsidRDefault="00691AD2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Кураторы</w:t>
            </w:r>
            <w:r w:rsidR="0063191E">
              <w:rPr>
                <w:sz w:val="28"/>
                <w:szCs w:val="28"/>
              </w:rPr>
              <w:t xml:space="preserve"> - </w:t>
            </w:r>
            <w:proofErr w:type="spellStart"/>
            <w:r w:rsidR="0063191E">
              <w:rPr>
                <w:sz w:val="28"/>
                <w:szCs w:val="28"/>
              </w:rPr>
              <w:t>эдвайзеры</w:t>
            </w:r>
            <w:proofErr w:type="spellEnd"/>
            <w:r w:rsidRPr="00BF1A27">
              <w:rPr>
                <w:sz w:val="28"/>
                <w:szCs w:val="28"/>
              </w:rPr>
              <w:t xml:space="preserve"> групп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С целью соблюдения правил личной гигиены студентами обеспечить функционирование всех кранов раковин в сан</w:t>
            </w:r>
            <w:proofErr w:type="gramStart"/>
            <w:r w:rsidRPr="00BF1A27">
              <w:rPr>
                <w:sz w:val="28"/>
                <w:szCs w:val="28"/>
              </w:rPr>
              <w:t>.</w:t>
            </w:r>
            <w:proofErr w:type="gramEnd"/>
            <w:r w:rsidRPr="00BF1A27">
              <w:rPr>
                <w:sz w:val="28"/>
                <w:szCs w:val="28"/>
              </w:rPr>
              <w:t xml:space="preserve"> </w:t>
            </w:r>
            <w:proofErr w:type="gramStart"/>
            <w:r w:rsidRPr="00BF1A27">
              <w:rPr>
                <w:sz w:val="28"/>
                <w:szCs w:val="28"/>
              </w:rPr>
              <w:t>у</w:t>
            </w:r>
            <w:proofErr w:type="gramEnd"/>
            <w:r w:rsidRPr="00BF1A27">
              <w:rPr>
                <w:sz w:val="28"/>
                <w:szCs w:val="28"/>
              </w:rPr>
              <w:t>злах, обеспечить умывальные раковины мылом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8E71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Руководитель </w:t>
            </w:r>
            <w:r w:rsidR="00691AD2" w:rsidRPr="00BF1A27">
              <w:rPr>
                <w:sz w:val="28"/>
                <w:szCs w:val="28"/>
              </w:rPr>
              <w:t>АХЧ</w:t>
            </w:r>
          </w:p>
        </w:tc>
      </w:tr>
      <w:tr w:rsidR="00900C5D" w:rsidRPr="00BF1A27">
        <w:tc>
          <w:tcPr>
            <w:tcW w:w="9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Санитарно-просветительная работа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Иметь памятки, листовки, плакаты по теме «Профилактика сыпного тифа», «Профилактика дерматомикозов», «Профилактика чесотки»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Default="00691AD2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  <w:r w:rsidR="008E7174" w:rsidRPr="00BF1A27">
              <w:rPr>
                <w:sz w:val="28"/>
                <w:szCs w:val="28"/>
              </w:rPr>
              <w:t>Академии</w:t>
            </w:r>
          </w:p>
          <w:p w:rsidR="00852D10" w:rsidRPr="00BF1A27" w:rsidRDefault="00852D10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Проводить беседы с сотрудниками университета, кураторами групп по профилактике чесотки, дерматомикозов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Врач </w:t>
            </w:r>
            <w:r w:rsidR="008E7174" w:rsidRPr="00BF1A27">
              <w:rPr>
                <w:sz w:val="28"/>
                <w:szCs w:val="28"/>
              </w:rPr>
              <w:t>Академии</w:t>
            </w:r>
          </w:p>
        </w:tc>
      </w:tr>
      <w:tr w:rsidR="00900C5D" w:rsidRPr="00BF1A2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 w:rsidP="0063191E">
            <w:pPr>
              <w:spacing w:before="120" w:line="360" w:lineRule="auto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Организовать проведение занятий здоровья, выпуск и распространение наглядных санита</w:t>
            </w:r>
            <w:r w:rsidR="0063191E">
              <w:rPr>
                <w:sz w:val="28"/>
                <w:szCs w:val="28"/>
              </w:rPr>
              <w:t xml:space="preserve">рно-просветительных материалов 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0C5D" w:rsidRPr="00BF1A27" w:rsidRDefault="00691AD2" w:rsidP="008E71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8E7174" w:rsidRPr="00BF1A27">
              <w:rPr>
                <w:sz w:val="28"/>
                <w:szCs w:val="28"/>
              </w:rPr>
              <w:t xml:space="preserve"> Академии</w:t>
            </w:r>
            <w:r w:rsidRPr="00BF1A27">
              <w:rPr>
                <w:sz w:val="28"/>
                <w:szCs w:val="28"/>
              </w:rPr>
              <w:t xml:space="preserve"> Кураторы </w:t>
            </w:r>
            <w:proofErr w:type="gramStart"/>
            <w:r w:rsidR="0063191E">
              <w:rPr>
                <w:sz w:val="28"/>
                <w:szCs w:val="28"/>
              </w:rPr>
              <w:t>-</w:t>
            </w:r>
            <w:proofErr w:type="spellStart"/>
            <w:r w:rsidR="0063191E">
              <w:rPr>
                <w:sz w:val="28"/>
                <w:szCs w:val="28"/>
              </w:rPr>
              <w:t>э</w:t>
            </w:r>
            <w:proofErr w:type="gramEnd"/>
            <w:r w:rsidR="0063191E">
              <w:rPr>
                <w:sz w:val="28"/>
                <w:szCs w:val="28"/>
              </w:rPr>
              <w:t>двайзеры</w:t>
            </w:r>
            <w:proofErr w:type="spellEnd"/>
            <w:r w:rsidR="0063191E" w:rsidRPr="00BF1A27">
              <w:rPr>
                <w:sz w:val="28"/>
                <w:szCs w:val="28"/>
              </w:rPr>
              <w:t xml:space="preserve"> </w:t>
            </w:r>
            <w:r w:rsidRPr="00BF1A27">
              <w:rPr>
                <w:sz w:val="28"/>
                <w:szCs w:val="28"/>
              </w:rPr>
              <w:t>групп</w:t>
            </w:r>
          </w:p>
        </w:tc>
      </w:tr>
    </w:tbl>
    <w:p w:rsidR="00900C5D" w:rsidRDefault="00900C5D">
      <w:pPr>
        <w:spacing w:before="120" w:line="360" w:lineRule="auto"/>
        <w:ind w:firstLine="708"/>
        <w:jc w:val="center"/>
        <w:rPr>
          <w:b/>
          <w:sz w:val="28"/>
          <w:szCs w:val="28"/>
        </w:rPr>
      </w:pPr>
    </w:p>
    <w:p w:rsidR="00900C5D" w:rsidRDefault="00900C5D">
      <w:pPr>
        <w:spacing w:before="120" w:line="360" w:lineRule="auto"/>
        <w:ind w:firstLine="708"/>
        <w:jc w:val="center"/>
        <w:rPr>
          <w:b/>
          <w:sz w:val="28"/>
          <w:szCs w:val="28"/>
        </w:rPr>
      </w:pPr>
    </w:p>
    <w:p w:rsidR="00C750E8" w:rsidRPr="00BF1A27" w:rsidRDefault="00691AD2" w:rsidP="00BF1A27">
      <w:pPr>
        <w:spacing w:before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 медпункта </w:t>
      </w:r>
      <w:r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 w:rsidR="00BF1A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С.Г. </w:t>
      </w:r>
      <w:proofErr w:type="spellStart"/>
      <w:r>
        <w:rPr>
          <w:b/>
          <w:sz w:val="28"/>
          <w:szCs w:val="28"/>
        </w:rPr>
        <w:t>Куур</w:t>
      </w:r>
      <w:proofErr w:type="spellEnd"/>
    </w:p>
    <w:p w:rsidR="00C750E8" w:rsidRDefault="00C750E8" w:rsidP="00BF1A27">
      <w:pPr>
        <w:spacing w:before="120" w:line="360" w:lineRule="auto"/>
        <w:jc w:val="both"/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1A27" w:rsidTr="00BF1A27">
        <w:tc>
          <w:tcPr>
            <w:tcW w:w="9889" w:type="dxa"/>
          </w:tcPr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</w:p>
          <w:p w:rsidR="00C50779" w:rsidRDefault="00C50779" w:rsidP="00BF1A27">
            <w:pPr>
              <w:jc w:val="right"/>
              <w:rPr>
                <w:b/>
                <w:sz w:val="28"/>
                <w:szCs w:val="28"/>
              </w:rPr>
            </w:pPr>
          </w:p>
          <w:p w:rsidR="00BF1A27" w:rsidRDefault="00F67A47" w:rsidP="00F67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BF1A27">
              <w:rPr>
                <w:b/>
                <w:sz w:val="28"/>
                <w:szCs w:val="28"/>
              </w:rPr>
              <w:t>«УТВЕРЖДАЮ»</w:t>
            </w:r>
          </w:p>
        </w:tc>
      </w:tr>
      <w:tr w:rsidR="00BF1A27" w:rsidTr="00BF1A27">
        <w:tc>
          <w:tcPr>
            <w:tcW w:w="9889" w:type="dxa"/>
          </w:tcPr>
          <w:p w:rsidR="00BF1A27" w:rsidRPr="00F67A47" w:rsidRDefault="00F67A47" w:rsidP="00FC6E6F">
            <w:pPr>
              <w:tabs>
                <w:tab w:val="left" w:pos="5593"/>
                <w:tab w:val="right" w:pos="9673"/>
              </w:tabs>
              <w:spacing w:before="120"/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proofErr w:type="spellStart"/>
            <w:r w:rsidR="00FC6E6F">
              <w:rPr>
                <w:b/>
                <w:sz w:val="28"/>
                <w:szCs w:val="28"/>
              </w:rPr>
              <w:t>И.о</w:t>
            </w:r>
            <w:proofErr w:type="spellEnd"/>
            <w:r w:rsidR="00FC6E6F">
              <w:rPr>
                <w:b/>
                <w:sz w:val="28"/>
                <w:szCs w:val="28"/>
              </w:rPr>
              <w:t>.</w:t>
            </w:r>
            <w:r w:rsidR="00FC6E6F">
              <w:rPr>
                <w:b/>
                <w:sz w:val="28"/>
                <w:szCs w:val="28"/>
              </w:rPr>
              <w:tab/>
              <w:t>р</w:t>
            </w:r>
            <w:r w:rsidR="00BF1A27">
              <w:rPr>
                <w:b/>
                <w:sz w:val="28"/>
                <w:szCs w:val="28"/>
              </w:rPr>
              <w:t>ектор</w:t>
            </w:r>
            <w:r w:rsidR="00FC6E6F">
              <w:rPr>
                <w:b/>
                <w:sz w:val="28"/>
                <w:szCs w:val="28"/>
              </w:rPr>
              <w:t>а</w:t>
            </w:r>
            <w:r w:rsidR="00BF1A27">
              <w:rPr>
                <w:b/>
                <w:sz w:val="28"/>
                <w:szCs w:val="28"/>
              </w:rPr>
              <w:t xml:space="preserve">  Академии»</w:t>
            </w:r>
            <w:r w:rsidR="00BF1A27" w:rsidRPr="00FC6E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1A27">
              <w:rPr>
                <w:b/>
                <w:bCs/>
                <w:sz w:val="28"/>
                <w:szCs w:val="28"/>
                <w:lang w:val="en-US"/>
              </w:rPr>
              <w:t>Bolasha</w:t>
            </w:r>
            <w:r>
              <w:rPr>
                <w:b/>
                <w:bCs/>
                <w:sz w:val="28"/>
                <w:szCs w:val="28"/>
                <w:lang w:val="en-US"/>
              </w:rPr>
              <w:t>q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F1A27" w:rsidTr="00BF1A27">
        <w:tc>
          <w:tcPr>
            <w:tcW w:w="9889" w:type="dxa"/>
          </w:tcPr>
          <w:p w:rsidR="00BF1A27" w:rsidRDefault="00BF1A27" w:rsidP="00BF1A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Г.М. </w:t>
            </w:r>
            <w:proofErr w:type="spellStart"/>
            <w:r>
              <w:rPr>
                <w:b/>
                <w:sz w:val="28"/>
                <w:szCs w:val="28"/>
              </w:rPr>
              <w:t>Рысмагамбетова</w:t>
            </w:r>
            <w:proofErr w:type="spellEnd"/>
          </w:p>
        </w:tc>
      </w:tr>
      <w:tr w:rsidR="00BF1A27" w:rsidTr="00BF1A27">
        <w:tc>
          <w:tcPr>
            <w:tcW w:w="9889" w:type="dxa"/>
          </w:tcPr>
          <w:p w:rsidR="00BF1A27" w:rsidRDefault="00BF1A27" w:rsidP="00BF1A2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2022г.</w:t>
            </w:r>
          </w:p>
        </w:tc>
      </w:tr>
    </w:tbl>
    <w:p w:rsidR="00C750E8" w:rsidRDefault="00C750E8" w:rsidP="00C750E8">
      <w:pPr>
        <w:jc w:val="right"/>
        <w:rPr>
          <w:sz w:val="22"/>
          <w:lang w:val="kk-KZ"/>
        </w:rPr>
      </w:pPr>
    </w:p>
    <w:p w:rsidR="00C750E8" w:rsidRDefault="00C750E8" w:rsidP="00C750E8">
      <w:pPr>
        <w:jc w:val="right"/>
        <w:rPr>
          <w:sz w:val="22"/>
          <w:lang w:val="kk-KZ"/>
        </w:rPr>
      </w:pPr>
    </w:p>
    <w:p w:rsidR="00C750E8" w:rsidRDefault="00C750E8" w:rsidP="00C750E8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750E8" w:rsidRDefault="00C750E8" w:rsidP="00C750E8">
      <w:pPr>
        <w:jc w:val="center"/>
        <w:rPr>
          <w:szCs w:val="28"/>
        </w:rPr>
      </w:pPr>
      <w:r>
        <w:rPr>
          <w:b/>
          <w:szCs w:val="28"/>
        </w:rPr>
        <w:t xml:space="preserve">оперативных мероприятий по недопущению и распространению   </w:t>
      </w:r>
      <w:proofErr w:type="spellStart"/>
      <w:r>
        <w:rPr>
          <w:b/>
          <w:szCs w:val="28"/>
        </w:rPr>
        <w:t>вакциноуправляемых</w:t>
      </w:r>
      <w:proofErr w:type="spellEnd"/>
      <w:r>
        <w:rPr>
          <w:b/>
          <w:szCs w:val="28"/>
        </w:rPr>
        <w:t xml:space="preserve"> инфекций в Академии «</w:t>
      </w:r>
      <w:proofErr w:type="spellStart"/>
      <w:r>
        <w:rPr>
          <w:b/>
          <w:szCs w:val="28"/>
        </w:rPr>
        <w:t>Болашак</w:t>
      </w:r>
      <w:proofErr w:type="spellEnd"/>
      <w:r>
        <w:rPr>
          <w:b/>
          <w:szCs w:val="28"/>
        </w:rPr>
        <w:t>»</w:t>
      </w:r>
      <w:r w:rsidR="008C0ED5">
        <w:rPr>
          <w:b/>
          <w:szCs w:val="28"/>
        </w:rPr>
        <w:t xml:space="preserve"> на 2022-2023 учебный год</w:t>
      </w:r>
    </w:p>
    <w:p w:rsidR="00C750E8" w:rsidRDefault="00C750E8" w:rsidP="00C750E8">
      <w:pPr>
        <w:jc w:val="center"/>
        <w:rPr>
          <w:szCs w:val="28"/>
        </w:rPr>
      </w:pPr>
    </w:p>
    <w:tbl>
      <w:tblPr>
        <w:tblW w:w="1102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5686"/>
        <w:gridCol w:w="2693"/>
        <w:gridCol w:w="2082"/>
      </w:tblGrid>
      <w:tr w:rsidR="00C750E8" w:rsidRPr="00BF1A27" w:rsidTr="00BF1A2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срок</w:t>
            </w:r>
          </w:p>
          <w:p w:rsidR="00C750E8" w:rsidRPr="00BF1A27" w:rsidRDefault="00C750E8" w:rsidP="00B35B53">
            <w:pPr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750E8" w:rsidRPr="00BF1A27" w:rsidTr="00BF1A2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b/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750E8" w:rsidRPr="00BF1A27" w:rsidTr="00BF1A27">
        <w:trPr>
          <w:trHeight w:val="1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Отменить  прием новых и временно отсутствующих студентов, не болевших ранее и не привитых и перевод контактных в другие группы, где зарегистрирован случай заболевания, массовые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При регистрации, 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на период  ограничительных мероприятий</w:t>
            </w:r>
          </w:p>
          <w:p w:rsidR="00C750E8" w:rsidRPr="00BF1A27" w:rsidRDefault="00C750E8" w:rsidP="00B35B53">
            <w:pPr>
              <w:jc w:val="center"/>
              <w:rPr>
                <w:color w:val="000000"/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(при </w:t>
            </w:r>
            <w:r w:rsidR="00016EA9">
              <w:rPr>
                <w:color w:val="000000"/>
                <w:sz w:val="28"/>
                <w:szCs w:val="28"/>
              </w:rPr>
              <w:t>кори, краснухе</w:t>
            </w:r>
            <w:r w:rsidRPr="00BF1A27">
              <w:rPr>
                <w:color w:val="000000"/>
                <w:sz w:val="28"/>
                <w:szCs w:val="28"/>
              </w:rPr>
              <w:t xml:space="preserve"> и  эпидемическом паротите - 21 день;</w:t>
            </w:r>
          </w:p>
          <w:p w:rsidR="00C750E8" w:rsidRPr="00BF1A27" w:rsidRDefault="00C750E8" w:rsidP="00B35B53">
            <w:pPr>
              <w:jc w:val="center"/>
              <w:rPr>
                <w:color w:val="000000"/>
                <w:sz w:val="28"/>
                <w:szCs w:val="28"/>
              </w:rPr>
            </w:pPr>
            <w:r w:rsidRPr="00BF1A27">
              <w:rPr>
                <w:color w:val="000000"/>
                <w:sz w:val="28"/>
                <w:szCs w:val="28"/>
              </w:rPr>
              <w:t xml:space="preserve"> при полиомиелите- 30 дней;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color w:val="000000"/>
                <w:sz w:val="28"/>
                <w:szCs w:val="28"/>
              </w:rPr>
              <w:t xml:space="preserve"> при коклюше – 14 дней; при дифтерии- 7 дней).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A9" w:rsidRDefault="00C750E8" w:rsidP="00016EA9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</w:t>
            </w:r>
            <w:r w:rsidR="00016EA9">
              <w:rPr>
                <w:sz w:val="28"/>
                <w:szCs w:val="28"/>
              </w:rPr>
              <w:t>В</w:t>
            </w:r>
            <w:r w:rsidRPr="00BF1A27">
              <w:rPr>
                <w:sz w:val="28"/>
                <w:szCs w:val="28"/>
              </w:rPr>
              <w:t>рач</w:t>
            </w:r>
          </w:p>
          <w:p w:rsidR="0063191E" w:rsidRDefault="00016EA9" w:rsidP="0001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Академии</w:t>
            </w:r>
          </w:p>
          <w:p w:rsidR="0063191E" w:rsidRDefault="0063191E" w:rsidP="00016EA9">
            <w:pPr>
              <w:rPr>
                <w:sz w:val="28"/>
                <w:szCs w:val="28"/>
              </w:rPr>
            </w:pPr>
          </w:p>
          <w:p w:rsidR="00016EA9" w:rsidRDefault="0063191E" w:rsidP="0001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</w:t>
            </w:r>
          </w:p>
          <w:p w:rsidR="00016EA9" w:rsidRDefault="00016EA9" w:rsidP="00016EA9">
            <w:pPr>
              <w:rPr>
                <w:sz w:val="28"/>
                <w:szCs w:val="28"/>
              </w:rPr>
            </w:pPr>
          </w:p>
          <w:p w:rsidR="00016EA9" w:rsidRDefault="0063191E" w:rsidP="0001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6EA9">
              <w:rPr>
                <w:sz w:val="28"/>
                <w:szCs w:val="28"/>
              </w:rPr>
              <w:t>уководитель</w:t>
            </w:r>
          </w:p>
          <w:p w:rsidR="00C750E8" w:rsidRPr="00016EA9" w:rsidRDefault="00016EA9" w:rsidP="0001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ЦОС</w:t>
            </w:r>
          </w:p>
        </w:tc>
      </w:tr>
      <w:tr w:rsidR="00C750E8" w:rsidRPr="00BF1A27" w:rsidTr="00BF1A27">
        <w:trPr>
          <w:trHeight w:val="1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Обеспечить достаточным количеством уборочным инвентарем, ветошью, промаркировать и контролир</w:t>
            </w:r>
            <w:r w:rsidR="00016EA9">
              <w:rPr>
                <w:sz w:val="28"/>
                <w:szCs w:val="28"/>
              </w:rPr>
              <w:t>о</w:t>
            </w:r>
            <w:r w:rsidRPr="00BF1A27">
              <w:rPr>
                <w:sz w:val="28"/>
                <w:szCs w:val="28"/>
              </w:rPr>
              <w:t>вать соблюдение маркировки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47" w:rsidRDefault="0063191E" w:rsidP="00A2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B47">
              <w:rPr>
                <w:sz w:val="28"/>
                <w:szCs w:val="28"/>
              </w:rPr>
              <w:t>уководитель</w:t>
            </w:r>
          </w:p>
          <w:p w:rsidR="00C750E8" w:rsidRPr="00BF1A27" w:rsidRDefault="0063191E" w:rsidP="00A2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</w:tr>
      <w:tr w:rsidR="00C750E8" w:rsidRPr="00BF1A27" w:rsidTr="00BF1A2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Назначить приказом ответственное лицо за соблюдение  дезинфекционного режима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47" w:rsidRDefault="0063191E" w:rsidP="00A2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B47">
              <w:rPr>
                <w:sz w:val="28"/>
                <w:szCs w:val="28"/>
              </w:rPr>
              <w:t>уководитель</w:t>
            </w:r>
          </w:p>
          <w:p w:rsidR="00C750E8" w:rsidRPr="00BF1A27" w:rsidRDefault="0063191E" w:rsidP="0063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АХЧ</w:t>
            </w:r>
            <w:r w:rsidR="00C750E8" w:rsidRPr="00BF1A27">
              <w:rPr>
                <w:sz w:val="28"/>
                <w:szCs w:val="28"/>
              </w:rPr>
              <w:t xml:space="preserve"> </w:t>
            </w:r>
          </w:p>
        </w:tc>
      </w:tr>
      <w:tr w:rsidR="00C750E8" w:rsidRPr="00BF1A27" w:rsidTr="00BF1A2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Обеспечить медицинский кабинет необходимым запасом медикаментов для оказания первой медицинской помощи, противошоковой укладкой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4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</w:p>
          <w:p w:rsidR="00C750E8" w:rsidRPr="00A23B47" w:rsidRDefault="0063191E" w:rsidP="00A2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3B47">
              <w:rPr>
                <w:sz w:val="28"/>
                <w:szCs w:val="28"/>
              </w:rPr>
              <w:t>Академии</w:t>
            </w:r>
          </w:p>
        </w:tc>
      </w:tr>
      <w:tr w:rsidR="00C750E8" w:rsidRPr="00BF1A27" w:rsidTr="00BF1A2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Завести все учетно-отчетные документации </w:t>
            </w:r>
            <w:proofErr w:type="gramStart"/>
            <w:r w:rsidRPr="00BF1A27">
              <w:rPr>
                <w:sz w:val="28"/>
                <w:szCs w:val="28"/>
              </w:rPr>
              <w:t>согласно</w:t>
            </w:r>
            <w:proofErr w:type="gramEnd"/>
            <w:r w:rsidRPr="00BF1A27">
              <w:rPr>
                <w:sz w:val="28"/>
                <w:szCs w:val="28"/>
              </w:rPr>
              <w:t xml:space="preserve"> санитарных правил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A23B47">
              <w:rPr>
                <w:sz w:val="28"/>
                <w:szCs w:val="28"/>
              </w:rPr>
              <w:t xml:space="preserve"> Академии</w:t>
            </w:r>
          </w:p>
        </w:tc>
      </w:tr>
      <w:tr w:rsidR="00C750E8" w:rsidRPr="00BF1A27" w:rsidTr="00BF1A2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6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Обеспечить 100% охват  всех студентов  формой 063/у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F09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Приемная к</w:t>
            </w:r>
            <w:r w:rsidR="0063191E">
              <w:rPr>
                <w:sz w:val="28"/>
                <w:szCs w:val="28"/>
              </w:rPr>
              <w:t>омиссия</w:t>
            </w:r>
            <w:r w:rsidR="00785F09">
              <w:rPr>
                <w:sz w:val="28"/>
                <w:szCs w:val="28"/>
              </w:rPr>
              <w:t xml:space="preserve"> </w:t>
            </w:r>
          </w:p>
          <w:p w:rsidR="0063191E" w:rsidRDefault="00785F09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ЦОС</w:t>
            </w:r>
          </w:p>
          <w:p w:rsidR="00C750E8" w:rsidRPr="00BF1A27" w:rsidRDefault="0063191E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50E8" w:rsidRPr="00BF1A27">
              <w:rPr>
                <w:sz w:val="28"/>
                <w:szCs w:val="28"/>
              </w:rPr>
              <w:t>рач</w:t>
            </w:r>
            <w:r w:rsidR="00A23B47">
              <w:rPr>
                <w:sz w:val="28"/>
                <w:szCs w:val="28"/>
              </w:rPr>
              <w:t xml:space="preserve"> Академии</w:t>
            </w:r>
          </w:p>
        </w:tc>
      </w:tr>
      <w:tr w:rsidR="00C750E8" w:rsidRPr="00BF1A27" w:rsidTr="00BF1A2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b/>
                <w:color w:val="000000"/>
                <w:sz w:val="28"/>
                <w:szCs w:val="28"/>
              </w:rPr>
              <w:lastRenderedPageBreak/>
              <w:t xml:space="preserve">Профилактические </w:t>
            </w:r>
            <w:r w:rsidRPr="00BF1A27">
              <w:rPr>
                <w:b/>
                <w:sz w:val="28"/>
                <w:szCs w:val="28"/>
              </w:rPr>
              <w:t>и противоэпидемические мероприятия</w:t>
            </w:r>
            <w:r w:rsidRPr="00BF1A2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750E8" w:rsidRPr="00BF1A27" w:rsidTr="00BF1A27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Ввести ограничительные мероприятия  в </w:t>
            </w:r>
            <w:proofErr w:type="gramStart"/>
            <w:r w:rsidRPr="00BF1A27">
              <w:rPr>
                <w:sz w:val="28"/>
                <w:szCs w:val="28"/>
              </w:rPr>
              <w:t>группе</w:t>
            </w:r>
            <w:proofErr w:type="gramEnd"/>
            <w:r w:rsidRPr="00BF1A27">
              <w:rPr>
                <w:sz w:val="28"/>
                <w:szCs w:val="28"/>
              </w:rPr>
              <w:t xml:space="preserve"> где </w:t>
            </w:r>
            <w:proofErr w:type="spellStart"/>
            <w:r w:rsidRPr="00BF1A27">
              <w:rPr>
                <w:sz w:val="28"/>
                <w:szCs w:val="28"/>
              </w:rPr>
              <w:t>зарегистирован</w:t>
            </w:r>
            <w:proofErr w:type="spellEnd"/>
            <w:r w:rsidRPr="00BF1A27">
              <w:rPr>
                <w:sz w:val="28"/>
                <w:szCs w:val="28"/>
              </w:rPr>
              <w:t xml:space="preserve"> случай  заболевания  с момента  разобщения больного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на время ограничительных мероприятий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91E" w:rsidRDefault="00A23B47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</w:t>
            </w:r>
          </w:p>
          <w:p w:rsidR="00C750E8" w:rsidRPr="00BF1A27" w:rsidRDefault="0063191E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C750E8" w:rsidRPr="00BF1A27">
              <w:rPr>
                <w:sz w:val="28"/>
                <w:szCs w:val="28"/>
              </w:rPr>
              <w:t>рач</w:t>
            </w:r>
            <w:r w:rsidR="00A23B47">
              <w:rPr>
                <w:sz w:val="28"/>
                <w:szCs w:val="28"/>
              </w:rPr>
              <w:t xml:space="preserve"> Академии</w:t>
            </w:r>
            <w:r w:rsidR="00C750E8" w:rsidRPr="00BF1A27">
              <w:rPr>
                <w:sz w:val="28"/>
                <w:szCs w:val="28"/>
              </w:rPr>
              <w:t xml:space="preserve"> </w:t>
            </w:r>
          </w:p>
        </w:tc>
      </w:tr>
      <w:tr w:rsidR="00C750E8" w:rsidRPr="00BF1A27" w:rsidTr="00BF1A27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color w:val="000000"/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8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color w:val="000000"/>
                <w:sz w:val="28"/>
                <w:szCs w:val="28"/>
              </w:rPr>
              <w:t>Определить  круг  лиц, бывших в контакте с больным  в течение инкубационного периода заболевания и у</w:t>
            </w:r>
            <w:r w:rsidRPr="00BF1A27">
              <w:rPr>
                <w:sz w:val="28"/>
                <w:szCs w:val="28"/>
              </w:rPr>
              <w:t xml:space="preserve">становить медицинское наблюдение за контактными лицами, проводить клинический осмотр на наличие симптомов и признаков заболевания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на время ограничительных мероприятий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A23B47">
              <w:rPr>
                <w:sz w:val="28"/>
                <w:szCs w:val="28"/>
              </w:rPr>
              <w:t xml:space="preserve"> Академии</w:t>
            </w:r>
          </w:p>
        </w:tc>
      </w:tr>
      <w:tr w:rsidR="00C750E8" w:rsidRPr="00BF1A27" w:rsidTr="00BF1A27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9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both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Составить список не привитых лиц против </w:t>
            </w:r>
            <w:proofErr w:type="spellStart"/>
            <w:r w:rsidRPr="00BF1A27">
              <w:rPr>
                <w:sz w:val="28"/>
                <w:szCs w:val="28"/>
              </w:rPr>
              <w:t>вакциноуправляемых</w:t>
            </w:r>
            <w:proofErr w:type="spellEnd"/>
            <w:r w:rsidRPr="00BF1A27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A23B47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A23B47">
              <w:rPr>
                <w:sz w:val="28"/>
                <w:szCs w:val="28"/>
              </w:rPr>
              <w:t xml:space="preserve"> Академии</w:t>
            </w:r>
            <w:r w:rsidRPr="00BF1A27">
              <w:rPr>
                <w:sz w:val="28"/>
                <w:szCs w:val="28"/>
              </w:rPr>
              <w:t xml:space="preserve">, </w:t>
            </w:r>
            <w:r w:rsidR="00A23B47">
              <w:rPr>
                <w:sz w:val="28"/>
                <w:szCs w:val="28"/>
              </w:rPr>
              <w:t>Руководитель ОР</w:t>
            </w:r>
          </w:p>
        </w:tc>
      </w:tr>
      <w:tr w:rsidR="00C750E8" w:rsidRPr="00BF1A27" w:rsidTr="00BF1A2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color w:val="000000"/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both"/>
              <w:rPr>
                <w:sz w:val="28"/>
                <w:szCs w:val="28"/>
              </w:rPr>
            </w:pPr>
            <w:r w:rsidRPr="00BF1A27">
              <w:rPr>
                <w:color w:val="000000"/>
                <w:sz w:val="28"/>
                <w:szCs w:val="28"/>
              </w:rPr>
              <w:t xml:space="preserve">Направлять на экстренную иммунизацию моновакциной против эпидемического паротита, при ее отсутствии ККП лицам в возрасте до 30 лет, находившимся в тесном контакте с больным корью и краснухой и до 25 лет с больным эпидемическим паротитом, не привитым, без данных о </w:t>
            </w:r>
            <w:proofErr w:type="spellStart"/>
            <w:r w:rsidRPr="00BF1A27">
              <w:rPr>
                <w:color w:val="000000"/>
                <w:sz w:val="28"/>
                <w:szCs w:val="28"/>
              </w:rPr>
              <w:t>привитости</w:t>
            </w:r>
            <w:proofErr w:type="spellEnd"/>
            <w:r w:rsidRPr="00BF1A27">
              <w:rPr>
                <w:color w:val="000000"/>
                <w:sz w:val="28"/>
                <w:szCs w:val="28"/>
              </w:rPr>
              <w:t xml:space="preserve"> или не имеющих второй дозы вакцинации против данной инфекции. Экстренная иммунизация проводится не позднее 72 часов с момента контакта с больным. Однократная иммунизация детям до 18 </w:t>
            </w:r>
            <w:proofErr w:type="gramStart"/>
            <w:r w:rsidRPr="00BF1A27">
              <w:rPr>
                <w:color w:val="000000"/>
                <w:sz w:val="28"/>
                <w:szCs w:val="28"/>
              </w:rPr>
              <w:t>лет, привитых против этой инфекции  проводится</w:t>
            </w:r>
            <w:proofErr w:type="gramEnd"/>
            <w:r w:rsidRPr="00BF1A27">
              <w:rPr>
                <w:color w:val="000000"/>
                <w:sz w:val="28"/>
                <w:szCs w:val="28"/>
              </w:rPr>
              <w:t>, если прошло более 7 лет после первой прививки.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При регистрации, </w:t>
            </w:r>
            <w:r w:rsidRPr="00BF1A27">
              <w:rPr>
                <w:color w:val="000000"/>
                <w:sz w:val="28"/>
                <w:szCs w:val="28"/>
              </w:rPr>
              <w:t>не позднее 72 часов с момента контакта с больным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A23B47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Врач</w:t>
            </w:r>
            <w:r w:rsidR="00A23B47">
              <w:rPr>
                <w:sz w:val="28"/>
                <w:szCs w:val="28"/>
              </w:rPr>
              <w:t xml:space="preserve"> Академии </w:t>
            </w:r>
          </w:p>
        </w:tc>
      </w:tr>
      <w:tr w:rsidR="00C750E8" w:rsidRPr="00BF1A27" w:rsidTr="00BF1A2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jc w:val="both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Получить д</w:t>
            </w:r>
            <w:r w:rsidRPr="00BF1A27">
              <w:rPr>
                <w:color w:val="000000"/>
                <w:sz w:val="28"/>
                <w:szCs w:val="28"/>
              </w:rPr>
              <w:t>обровольного</w:t>
            </w:r>
            <w:r w:rsidRPr="00BF1A27">
              <w:rPr>
                <w:sz w:val="28"/>
                <w:szCs w:val="28"/>
              </w:rPr>
              <w:t xml:space="preserve"> информированного согласия от каждого прививаемого лица или</w:t>
            </w:r>
            <w:r w:rsidRPr="00BF1A27">
              <w:rPr>
                <w:color w:val="000000"/>
                <w:sz w:val="28"/>
                <w:szCs w:val="28"/>
              </w:rPr>
              <w:t xml:space="preserve"> его родителей, или иных 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в письменном виде по форме.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постоянно,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перед проведением вакцинации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E8" w:rsidRPr="00BF1A27" w:rsidRDefault="00A23B47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</w:t>
            </w:r>
            <w:r w:rsidR="00C750E8" w:rsidRPr="00BF1A27">
              <w:rPr>
                <w:sz w:val="28"/>
                <w:szCs w:val="28"/>
              </w:rPr>
              <w:t xml:space="preserve"> </w:t>
            </w:r>
          </w:p>
          <w:p w:rsidR="00A23B47" w:rsidRDefault="00A23B47" w:rsidP="00A23B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Эдвайзеры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F3639">
              <w:rPr>
                <w:sz w:val="28"/>
                <w:szCs w:val="28"/>
              </w:rPr>
              <w:t>кураторы</w:t>
            </w:r>
            <w:r w:rsidR="0063191E">
              <w:rPr>
                <w:sz w:val="28"/>
                <w:szCs w:val="28"/>
              </w:rPr>
              <w:t xml:space="preserve"> </w:t>
            </w:r>
          </w:p>
          <w:p w:rsidR="00C750E8" w:rsidRPr="00BF1A27" w:rsidRDefault="00A23B47" w:rsidP="00A2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50E8" w:rsidRPr="00BF1A2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 xml:space="preserve"> Академии</w:t>
            </w:r>
          </w:p>
        </w:tc>
      </w:tr>
      <w:tr w:rsidR="00C750E8" w:rsidRPr="00BF1A27" w:rsidTr="00BF1A27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Лиц </w:t>
            </w:r>
            <w:r w:rsidRPr="00BF1A27">
              <w:rPr>
                <w:sz w:val="28"/>
                <w:szCs w:val="28"/>
                <w:lang w:val="kk-KZ"/>
              </w:rPr>
              <w:t xml:space="preserve"> </w:t>
            </w:r>
            <w:r w:rsidRPr="00BF1A27">
              <w:rPr>
                <w:sz w:val="28"/>
                <w:szCs w:val="28"/>
              </w:rPr>
              <w:t xml:space="preserve">переболевших </w:t>
            </w:r>
            <w:proofErr w:type="spellStart"/>
            <w:r w:rsidRPr="00BF1A27">
              <w:rPr>
                <w:sz w:val="28"/>
                <w:szCs w:val="28"/>
              </w:rPr>
              <w:t>эпид</w:t>
            </w:r>
            <w:proofErr w:type="gramStart"/>
            <w:r w:rsidRPr="00BF1A27">
              <w:rPr>
                <w:sz w:val="28"/>
                <w:szCs w:val="28"/>
              </w:rPr>
              <w:t>.п</w:t>
            </w:r>
            <w:proofErr w:type="gramEnd"/>
            <w:r w:rsidRPr="00BF1A27">
              <w:rPr>
                <w:sz w:val="28"/>
                <w:szCs w:val="28"/>
              </w:rPr>
              <w:t>аротитом</w:t>
            </w:r>
            <w:proofErr w:type="spellEnd"/>
            <w:r w:rsidRPr="00BF1A27">
              <w:rPr>
                <w:sz w:val="28"/>
                <w:szCs w:val="28"/>
              </w:rPr>
              <w:t xml:space="preserve">, </w:t>
            </w:r>
            <w:r w:rsidRPr="00BF1A27">
              <w:rPr>
                <w:sz w:val="28"/>
                <w:szCs w:val="28"/>
                <w:lang w:val="kk-KZ"/>
              </w:rPr>
              <w:t xml:space="preserve"> кори, краснухи, </w:t>
            </w:r>
            <w:r w:rsidRPr="00BF1A27">
              <w:rPr>
                <w:sz w:val="28"/>
                <w:szCs w:val="28"/>
              </w:rPr>
              <w:t xml:space="preserve">длительно отсутствующих (более 3-х дней) без наличия справки </w:t>
            </w:r>
            <w:r w:rsidRPr="00BF1A27">
              <w:rPr>
                <w:color w:val="000000"/>
                <w:sz w:val="28"/>
                <w:szCs w:val="28"/>
              </w:rPr>
              <w:t>о состоянии здоровья</w:t>
            </w:r>
            <w:r w:rsidRPr="00BF1A27">
              <w:rPr>
                <w:sz w:val="28"/>
                <w:szCs w:val="28"/>
              </w:rPr>
              <w:t xml:space="preserve"> не допускать</w:t>
            </w:r>
            <w:r w:rsidRPr="00BF1A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47" w:rsidRPr="00BF1A27" w:rsidRDefault="00A23B47" w:rsidP="00A2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</w:t>
            </w:r>
            <w:r w:rsidRPr="00BF1A27">
              <w:rPr>
                <w:sz w:val="28"/>
                <w:szCs w:val="28"/>
              </w:rPr>
              <w:t xml:space="preserve"> </w:t>
            </w:r>
          </w:p>
          <w:p w:rsidR="00C750E8" w:rsidRPr="00BF1A27" w:rsidRDefault="00A23B47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50E8" w:rsidRPr="00BF1A2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 xml:space="preserve"> Академии</w:t>
            </w:r>
          </w:p>
        </w:tc>
      </w:tr>
      <w:tr w:rsidR="00C750E8" w:rsidRPr="00BF1A27" w:rsidTr="00BF1A2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Увеличить кратность и время проветривания аудиторий во время перемен.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ежедневно,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на период ограничительных мероприятий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639" w:rsidRDefault="00A23B47" w:rsidP="00DF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</w:t>
            </w:r>
            <w:r w:rsidR="00DF363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</w:t>
            </w:r>
            <w:r w:rsidR="00C750E8" w:rsidRPr="00BF1A2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 xml:space="preserve"> </w:t>
            </w:r>
            <w:r w:rsidR="006319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кадемии</w:t>
            </w:r>
            <w:r w:rsidR="00C750E8" w:rsidRPr="00BF1A27">
              <w:rPr>
                <w:sz w:val="28"/>
                <w:szCs w:val="28"/>
              </w:rPr>
              <w:t xml:space="preserve"> </w:t>
            </w:r>
            <w:r w:rsidR="00DF3639">
              <w:rPr>
                <w:sz w:val="28"/>
                <w:szCs w:val="28"/>
              </w:rPr>
              <w:t>Руководитель</w:t>
            </w:r>
          </w:p>
          <w:p w:rsidR="00C750E8" w:rsidRPr="00BF1A27" w:rsidRDefault="00C750E8" w:rsidP="00A23B47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lastRenderedPageBreak/>
              <w:t xml:space="preserve"> АХЧ</w:t>
            </w:r>
          </w:p>
        </w:tc>
      </w:tr>
      <w:tr w:rsidR="00C750E8" w:rsidRPr="00BF1A27" w:rsidTr="00BF1A27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Обеспечить неснижаемый запас дезинфицирующих  средств, разрешенные </w:t>
            </w:r>
            <w:r w:rsidRPr="00BF1A27">
              <w:rPr>
                <w:color w:val="000000"/>
                <w:sz w:val="28"/>
                <w:szCs w:val="28"/>
              </w:rPr>
              <w:t>к применению на территории Республики Казахстан  и  государст</w:t>
            </w:r>
            <w:proofErr w:type="gramStart"/>
            <w:r w:rsidRPr="00BF1A27">
              <w:rPr>
                <w:color w:val="000000"/>
                <w:sz w:val="28"/>
                <w:szCs w:val="28"/>
              </w:rPr>
              <w:t>в-</w:t>
            </w:r>
            <w:proofErr w:type="gramEnd"/>
            <w:r w:rsidRPr="00BF1A27">
              <w:rPr>
                <w:color w:val="000000"/>
                <w:sz w:val="28"/>
                <w:szCs w:val="28"/>
              </w:rPr>
              <w:t xml:space="preserve"> участников Таможенного союза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постоянно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639" w:rsidRDefault="00DF3639" w:rsidP="00DF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Руководитель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АХЧ</w:t>
            </w:r>
          </w:p>
        </w:tc>
      </w:tr>
      <w:tr w:rsidR="00C750E8" w:rsidRPr="00BF1A27" w:rsidTr="00BF1A2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BF1A27">
              <w:rPr>
                <w:sz w:val="28"/>
                <w:szCs w:val="28"/>
              </w:rPr>
              <w:t>кварцевание</w:t>
            </w:r>
            <w:proofErr w:type="spellEnd"/>
            <w:r w:rsidRPr="00BF1A27">
              <w:rPr>
                <w:sz w:val="28"/>
                <w:szCs w:val="28"/>
              </w:rPr>
              <w:t xml:space="preserve">  аудиторий  в конце рабочего дня  и  между сменами.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ежедневно, 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на период  ограничительных мероприятий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639" w:rsidRDefault="00DF3639" w:rsidP="00DF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Руководитель</w:t>
            </w:r>
          </w:p>
          <w:p w:rsidR="00785F09" w:rsidRDefault="00785F09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АХЧ </w:t>
            </w:r>
          </w:p>
          <w:p w:rsidR="00C750E8" w:rsidRPr="00BF1A27" w:rsidRDefault="00785F09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50E8" w:rsidRPr="00BF1A27">
              <w:rPr>
                <w:sz w:val="28"/>
                <w:szCs w:val="28"/>
              </w:rPr>
              <w:t>рач</w:t>
            </w:r>
            <w:r w:rsidR="00A23B47">
              <w:rPr>
                <w:sz w:val="28"/>
                <w:szCs w:val="28"/>
              </w:rPr>
              <w:t xml:space="preserve"> Академии</w:t>
            </w:r>
          </w:p>
        </w:tc>
      </w:tr>
      <w:tr w:rsidR="00C750E8" w:rsidRPr="00BF1A27" w:rsidTr="00BF1A2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b/>
                <w:sz w:val="28"/>
                <w:szCs w:val="28"/>
              </w:rPr>
              <w:t>Санитарно-просветительная работа</w:t>
            </w:r>
          </w:p>
        </w:tc>
      </w:tr>
      <w:tr w:rsidR="00C750E8" w:rsidRPr="00BF1A27" w:rsidTr="00BF1A2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16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Выпустить </w:t>
            </w:r>
            <w:proofErr w:type="spellStart"/>
            <w:r w:rsidRPr="00BF1A27">
              <w:rPr>
                <w:sz w:val="28"/>
                <w:szCs w:val="28"/>
              </w:rPr>
              <w:t>сан</w:t>
            </w:r>
            <w:proofErr w:type="gramStart"/>
            <w:r w:rsidRPr="00BF1A27">
              <w:rPr>
                <w:sz w:val="28"/>
                <w:szCs w:val="28"/>
              </w:rPr>
              <w:t>.б</w:t>
            </w:r>
            <w:proofErr w:type="gramEnd"/>
            <w:r w:rsidRPr="00BF1A27">
              <w:rPr>
                <w:sz w:val="28"/>
                <w:szCs w:val="28"/>
              </w:rPr>
              <w:t>юллетень</w:t>
            </w:r>
            <w:proofErr w:type="spellEnd"/>
            <w:r w:rsidRPr="00BF1A27">
              <w:rPr>
                <w:sz w:val="28"/>
                <w:szCs w:val="28"/>
              </w:rPr>
              <w:t xml:space="preserve"> на тему: </w:t>
            </w:r>
            <w:proofErr w:type="gramStart"/>
            <w:r w:rsidRPr="00BF1A27">
              <w:rPr>
                <w:sz w:val="28"/>
                <w:szCs w:val="28"/>
              </w:rPr>
              <w:t>«Роль вакцинопрофилактики»,  «Профилактика кори, краснухи, эпидемического паротита, дифтерии, коклюша, полиомиелита, столбняка», разместить в холле, у входа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 </w:t>
            </w: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5F09" w:rsidRDefault="00785F09" w:rsidP="00A2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КДМ  </w:t>
            </w:r>
          </w:p>
          <w:p w:rsidR="00C750E8" w:rsidRPr="00BF1A27" w:rsidRDefault="00785F09" w:rsidP="00A2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В</w:t>
            </w:r>
            <w:r w:rsidR="00C750E8" w:rsidRPr="00BF1A27">
              <w:rPr>
                <w:sz w:val="28"/>
                <w:szCs w:val="28"/>
              </w:rPr>
              <w:t>рач</w:t>
            </w:r>
            <w:r w:rsidR="00A23B47">
              <w:rPr>
                <w:sz w:val="28"/>
                <w:szCs w:val="28"/>
              </w:rPr>
              <w:t xml:space="preserve"> Академии </w:t>
            </w:r>
          </w:p>
        </w:tc>
      </w:tr>
      <w:tr w:rsidR="00C750E8" w:rsidRPr="00BF1A27" w:rsidTr="00BF1A2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17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E8" w:rsidRPr="00BF1A27" w:rsidRDefault="00C750E8" w:rsidP="00B35B53">
            <w:pPr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 xml:space="preserve">Провести совещание со студентами, с педагогическим коллективом, </w:t>
            </w:r>
            <w:proofErr w:type="spellStart"/>
            <w:r w:rsidRPr="00BF1A27">
              <w:rPr>
                <w:sz w:val="28"/>
                <w:szCs w:val="28"/>
              </w:rPr>
              <w:t>тех</w:t>
            </w:r>
            <w:proofErr w:type="gramStart"/>
            <w:r w:rsidRPr="00BF1A27">
              <w:rPr>
                <w:sz w:val="28"/>
                <w:szCs w:val="28"/>
              </w:rPr>
              <w:t>.п</w:t>
            </w:r>
            <w:proofErr w:type="gramEnd"/>
            <w:r w:rsidRPr="00BF1A27">
              <w:rPr>
                <w:sz w:val="28"/>
                <w:szCs w:val="28"/>
              </w:rPr>
              <w:t>ерсоналом</w:t>
            </w:r>
            <w:proofErr w:type="spellEnd"/>
            <w:r w:rsidRPr="00BF1A27">
              <w:rPr>
                <w:sz w:val="28"/>
                <w:szCs w:val="28"/>
              </w:rPr>
              <w:t xml:space="preserve"> по вопросам профилактики  кори, краснухи, эпидемического паротита, дифтерии, коклюша, полиомиелита, столбняка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</w:p>
          <w:p w:rsidR="00C750E8" w:rsidRPr="00BF1A27" w:rsidRDefault="00C750E8" w:rsidP="00B35B53">
            <w:pPr>
              <w:jc w:val="center"/>
              <w:rPr>
                <w:sz w:val="28"/>
                <w:szCs w:val="28"/>
              </w:rPr>
            </w:pPr>
            <w:r w:rsidRPr="00BF1A27">
              <w:rPr>
                <w:sz w:val="28"/>
                <w:szCs w:val="28"/>
              </w:rPr>
              <w:t>при регистрации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5A" w:rsidRDefault="00F2465A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СВР</w:t>
            </w:r>
          </w:p>
          <w:p w:rsidR="00F2465A" w:rsidRDefault="00F2465A" w:rsidP="00B35B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Эдвайзер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="00C750E8" w:rsidRPr="00BF1A27">
              <w:rPr>
                <w:sz w:val="28"/>
                <w:szCs w:val="28"/>
              </w:rPr>
              <w:t xml:space="preserve"> кураторы</w:t>
            </w:r>
          </w:p>
          <w:p w:rsidR="00A23B47" w:rsidRDefault="00F2465A" w:rsidP="00B35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C750E8" w:rsidRPr="00BF1A27">
              <w:rPr>
                <w:sz w:val="28"/>
                <w:szCs w:val="28"/>
              </w:rPr>
              <w:t>рач</w:t>
            </w:r>
          </w:p>
          <w:p w:rsidR="00C750E8" w:rsidRPr="00A23B47" w:rsidRDefault="00F2465A" w:rsidP="00A23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23B47">
              <w:rPr>
                <w:sz w:val="28"/>
                <w:szCs w:val="28"/>
              </w:rPr>
              <w:t>Академии</w:t>
            </w:r>
          </w:p>
        </w:tc>
      </w:tr>
    </w:tbl>
    <w:p w:rsidR="00C750E8" w:rsidRDefault="00C750E8" w:rsidP="00C750E8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</w:t>
      </w:r>
    </w:p>
    <w:p w:rsidR="00C750E8" w:rsidRDefault="00C750E8" w:rsidP="00C750E8">
      <w:pPr>
        <w:jc w:val="center"/>
        <w:rPr>
          <w:b/>
          <w:sz w:val="20"/>
        </w:rPr>
      </w:pPr>
    </w:p>
    <w:p w:rsidR="00C750E8" w:rsidRDefault="00C750E8" w:rsidP="00BF1A27">
      <w:pPr>
        <w:ind w:hanging="1134"/>
        <w:jc w:val="both"/>
      </w:pPr>
      <w:r w:rsidRPr="00F2465A"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                    </w:t>
      </w:r>
      <w:r w:rsidR="00BF1A27">
        <w:rPr>
          <w:b/>
          <w:bCs/>
        </w:rPr>
        <w:tab/>
      </w:r>
      <w:r>
        <w:rPr>
          <w:b/>
          <w:bCs/>
        </w:rPr>
        <w:t xml:space="preserve">  </w:t>
      </w:r>
      <w:r w:rsidR="00BF1A27">
        <w:rPr>
          <w:b/>
          <w:bCs/>
        </w:rPr>
        <w:tab/>
      </w:r>
      <w:r w:rsidR="00BF1A27">
        <w:rPr>
          <w:b/>
          <w:bCs/>
        </w:rPr>
        <w:tab/>
      </w:r>
      <w:r w:rsidR="00BF1A27">
        <w:rPr>
          <w:b/>
          <w:bCs/>
        </w:rPr>
        <w:tab/>
      </w:r>
      <w:r w:rsidR="00BF1A27">
        <w:rPr>
          <w:b/>
          <w:bCs/>
        </w:rPr>
        <w:tab/>
      </w:r>
      <w:r>
        <w:rPr>
          <w:b/>
          <w:bCs/>
        </w:rPr>
        <w:t xml:space="preserve">                                            </w:t>
      </w:r>
      <w:r w:rsidR="00BF1A27">
        <w:rPr>
          <w:b/>
          <w:bCs/>
        </w:rPr>
        <w:tab/>
      </w:r>
      <w:r w:rsidR="00BF1A27" w:rsidRPr="00F2465A">
        <w:rPr>
          <w:b/>
          <w:bCs/>
          <w:sz w:val="28"/>
          <w:szCs w:val="28"/>
        </w:rPr>
        <w:t xml:space="preserve">      </w:t>
      </w:r>
      <w:r w:rsidRPr="00F2465A">
        <w:rPr>
          <w:b/>
          <w:bCs/>
          <w:sz w:val="28"/>
          <w:szCs w:val="28"/>
        </w:rPr>
        <w:t xml:space="preserve">           </w:t>
      </w:r>
      <w:r w:rsidR="00F2465A">
        <w:rPr>
          <w:b/>
          <w:bCs/>
          <w:sz w:val="28"/>
          <w:szCs w:val="28"/>
        </w:rPr>
        <w:t xml:space="preserve">                            </w:t>
      </w:r>
    </w:p>
    <w:p w:rsidR="00C750E8" w:rsidRDefault="00C750E8">
      <w:pPr>
        <w:spacing w:before="120" w:line="360" w:lineRule="auto"/>
        <w:ind w:firstLine="708"/>
        <w:jc w:val="both"/>
      </w:pPr>
    </w:p>
    <w:p w:rsidR="00C750E8" w:rsidRDefault="00F2465A" w:rsidP="00F2465A">
      <w:pPr>
        <w:tabs>
          <w:tab w:val="left" w:pos="5743"/>
          <w:tab w:val="left" w:pos="6614"/>
        </w:tabs>
        <w:spacing w:before="120" w:line="360" w:lineRule="auto"/>
        <w:ind w:firstLine="708"/>
        <w:jc w:val="both"/>
      </w:pPr>
      <w:r w:rsidRPr="00F2465A">
        <w:rPr>
          <w:b/>
          <w:bCs/>
          <w:sz w:val="28"/>
          <w:szCs w:val="28"/>
        </w:rPr>
        <w:t xml:space="preserve">Врач  </w:t>
      </w:r>
      <w:r>
        <w:rPr>
          <w:b/>
          <w:bCs/>
          <w:sz w:val="28"/>
          <w:szCs w:val="28"/>
        </w:rPr>
        <w:tab/>
        <w:t>С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Куур</w:t>
      </w:r>
      <w:proofErr w:type="spellEnd"/>
      <w:r>
        <w:rPr>
          <w:b/>
          <w:bCs/>
          <w:sz w:val="28"/>
          <w:szCs w:val="28"/>
        </w:rPr>
        <w:t xml:space="preserve">                                        </w:t>
      </w:r>
    </w:p>
    <w:p w:rsidR="00C750E8" w:rsidRDefault="00C750E8">
      <w:pPr>
        <w:spacing w:before="120" w:line="360" w:lineRule="auto"/>
        <w:ind w:firstLine="708"/>
        <w:jc w:val="both"/>
      </w:pPr>
    </w:p>
    <w:sectPr w:rsidR="00C750E8" w:rsidSect="00900C5D">
      <w:pgSz w:w="11906" w:h="16838"/>
      <w:pgMar w:top="993" w:right="850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3E" w:rsidRDefault="00B10A3E" w:rsidP="00173B84">
      <w:r>
        <w:separator/>
      </w:r>
    </w:p>
  </w:endnote>
  <w:endnote w:type="continuationSeparator" w:id="0">
    <w:p w:rsidR="00B10A3E" w:rsidRDefault="00B10A3E" w:rsidP="001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3E" w:rsidRDefault="00B10A3E" w:rsidP="00173B84">
      <w:r>
        <w:separator/>
      </w:r>
    </w:p>
  </w:footnote>
  <w:footnote w:type="continuationSeparator" w:id="0">
    <w:p w:rsidR="00B10A3E" w:rsidRDefault="00B10A3E" w:rsidP="0017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D"/>
    <w:rsid w:val="00016EA9"/>
    <w:rsid w:val="00070826"/>
    <w:rsid w:val="000E6A86"/>
    <w:rsid w:val="00116AB5"/>
    <w:rsid w:val="00173B84"/>
    <w:rsid w:val="001A2E0E"/>
    <w:rsid w:val="00241C1F"/>
    <w:rsid w:val="00267127"/>
    <w:rsid w:val="003D6028"/>
    <w:rsid w:val="00411906"/>
    <w:rsid w:val="004633AA"/>
    <w:rsid w:val="004B5F19"/>
    <w:rsid w:val="00515F20"/>
    <w:rsid w:val="005A365E"/>
    <w:rsid w:val="005A4730"/>
    <w:rsid w:val="0063191E"/>
    <w:rsid w:val="00666181"/>
    <w:rsid w:val="00671D78"/>
    <w:rsid w:val="00691AD2"/>
    <w:rsid w:val="006E776D"/>
    <w:rsid w:val="006F4F7B"/>
    <w:rsid w:val="00715A5B"/>
    <w:rsid w:val="00785F09"/>
    <w:rsid w:val="007D7A4C"/>
    <w:rsid w:val="007E50CB"/>
    <w:rsid w:val="00852D10"/>
    <w:rsid w:val="00893C7F"/>
    <w:rsid w:val="008C0ED5"/>
    <w:rsid w:val="008C335E"/>
    <w:rsid w:val="008C5F36"/>
    <w:rsid w:val="008D4D0F"/>
    <w:rsid w:val="008D7661"/>
    <w:rsid w:val="008E7174"/>
    <w:rsid w:val="00900C5D"/>
    <w:rsid w:val="0097215A"/>
    <w:rsid w:val="00A206B7"/>
    <w:rsid w:val="00A23B47"/>
    <w:rsid w:val="00A549D0"/>
    <w:rsid w:val="00AC205A"/>
    <w:rsid w:val="00AD37ED"/>
    <w:rsid w:val="00B10A3E"/>
    <w:rsid w:val="00B25D80"/>
    <w:rsid w:val="00B35B53"/>
    <w:rsid w:val="00B765CA"/>
    <w:rsid w:val="00BB6AF7"/>
    <w:rsid w:val="00BF1A27"/>
    <w:rsid w:val="00C50779"/>
    <w:rsid w:val="00C55292"/>
    <w:rsid w:val="00C750E8"/>
    <w:rsid w:val="00CB052F"/>
    <w:rsid w:val="00CC7DBE"/>
    <w:rsid w:val="00D42161"/>
    <w:rsid w:val="00D74FC2"/>
    <w:rsid w:val="00DF00DC"/>
    <w:rsid w:val="00DF3639"/>
    <w:rsid w:val="00E13298"/>
    <w:rsid w:val="00E1720B"/>
    <w:rsid w:val="00E3058C"/>
    <w:rsid w:val="00E775E1"/>
    <w:rsid w:val="00E9618F"/>
    <w:rsid w:val="00EA3109"/>
    <w:rsid w:val="00EC5E22"/>
    <w:rsid w:val="00F2465A"/>
    <w:rsid w:val="00F35AB7"/>
    <w:rsid w:val="00F67A47"/>
    <w:rsid w:val="00FB0691"/>
    <w:rsid w:val="00FC6E6F"/>
    <w:rsid w:val="00FE1AB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64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C534C"/>
    <w:rPr>
      <w:rFonts w:ascii="Tahoma" w:eastAsia="DejaVu Sans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00C5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900C5D"/>
    <w:pPr>
      <w:spacing w:after="140" w:line="288" w:lineRule="auto"/>
    </w:pPr>
  </w:style>
  <w:style w:type="paragraph" w:styleId="a6">
    <w:name w:val="List"/>
    <w:basedOn w:val="a5"/>
    <w:rsid w:val="00900C5D"/>
    <w:rPr>
      <w:rFonts w:cs="Mangal"/>
    </w:rPr>
  </w:style>
  <w:style w:type="paragraph" w:styleId="a7">
    <w:name w:val="Title"/>
    <w:basedOn w:val="a"/>
    <w:rsid w:val="00900C5D"/>
    <w:pPr>
      <w:suppressLineNumbers/>
      <w:spacing w:before="120" w:after="120"/>
    </w:pPr>
    <w:rPr>
      <w:rFonts w:cs="Mangal"/>
      <w:i/>
      <w:iCs/>
      <w:sz w:val="28"/>
    </w:rPr>
  </w:style>
  <w:style w:type="paragraph" w:styleId="a8">
    <w:name w:val="index heading"/>
    <w:basedOn w:val="a"/>
    <w:rsid w:val="00900C5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3C534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00C5D"/>
  </w:style>
  <w:style w:type="paragraph" w:customStyle="1" w:styleId="ab">
    <w:name w:val="Заголовок таблицы"/>
    <w:basedOn w:val="aa"/>
    <w:rsid w:val="00900C5D"/>
  </w:style>
  <w:style w:type="table" w:styleId="ac">
    <w:name w:val="Table Grid"/>
    <w:basedOn w:val="a1"/>
    <w:uiPriority w:val="59"/>
    <w:rsid w:val="00A60F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73B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3B84"/>
    <w:rPr>
      <w:rFonts w:ascii="Times New Roman" w:eastAsia="DejaVu Sans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73B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3B84"/>
    <w:rPr>
      <w:rFonts w:ascii="Times New Roman" w:eastAsia="DejaVu San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64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C534C"/>
    <w:rPr>
      <w:rFonts w:ascii="Tahoma" w:eastAsia="DejaVu Sans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00C5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900C5D"/>
    <w:pPr>
      <w:spacing w:after="140" w:line="288" w:lineRule="auto"/>
    </w:pPr>
  </w:style>
  <w:style w:type="paragraph" w:styleId="a6">
    <w:name w:val="List"/>
    <w:basedOn w:val="a5"/>
    <w:rsid w:val="00900C5D"/>
    <w:rPr>
      <w:rFonts w:cs="Mangal"/>
    </w:rPr>
  </w:style>
  <w:style w:type="paragraph" w:styleId="a7">
    <w:name w:val="Title"/>
    <w:basedOn w:val="a"/>
    <w:rsid w:val="00900C5D"/>
    <w:pPr>
      <w:suppressLineNumbers/>
      <w:spacing w:before="120" w:after="120"/>
    </w:pPr>
    <w:rPr>
      <w:rFonts w:cs="Mangal"/>
      <w:i/>
      <w:iCs/>
      <w:sz w:val="28"/>
    </w:rPr>
  </w:style>
  <w:style w:type="paragraph" w:styleId="a8">
    <w:name w:val="index heading"/>
    <w:basedOn w:val="a"/>
    <w:rsid w:val="00900C5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3C534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00C5D"/>
  </w:style>
  <w:style w:type="paragraph" w:customStyle="1" w:styleId="ab">
    <w:name w:val="Заголовок таблицы"/>
    <w:basedOn w:val="aa"/>
    <w:rsid w:val="00900C5D"/>
  </w:style>
  <w:style w:type="table" w:styleId="ac">
    <w:name w:val="Table Grid"/>
    <w:basedOn w:val="a1"/>
    <w:uiPriority w:val="59"/>
    <w:rsid w:val="00A60F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73B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3B84"/>
    <w:rPr>
      <w:rFonts w:ascii="Times New Roman" w:eastAsia="DejaVu Sans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73B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73B84"/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4B2F-48A7-4771-A7C0-C0E82F69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2022-09-16T05:23:00Z</cp:lastPrinted>
  <dcterms:created xsi:type="dcterms:W3CDTF">2023-01-31T05:56:00Z</dcterms:created>
  <dcterms:modified xsi:type="dcterms:W3CDTF">2023-01-31T05:56:00Z</dcterms:modified>
  <dc:language>ru-RU</dc:language>
</cp:coreProperties>
</file>