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73" w:rsidRDefault="002E0EFA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A6694B" w:rsidTr="00A6694B">
        <w:trPr>
          <w:trHeight w:val="1089"/>
        </w:trPr>
        <w:tc>
          <w:tcPr>
            <w:tcW w:w="3544" w:type="dxa"/>
          </w:tcPr>
          <w:p w:rsidR="00A6694B" w:rsidRDefault="00A6694B" w:rsidP="00FB15B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5F26D6C" wp14:editId="005C975D">
                  <wp:extent cx="96202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4B" w:rsidRPr="00A6694B" w:rsidRDefault="00A6694B" w:rsidP="00A6694B">
            <w:pPr>
              <w:pStyle w:val="TableParagraph"/>
              <w:spacing w:line="252" w:lineRule="exact"/>
              <w:ind w:left="458"/>
              <w:rPr>
                <w:b/>
              </w:rPr>
            </w:pPr>
            <w:proofErr w:type="spellStart"/>
            <w:r w:rsidRPr="00A6694B">
              <w:rPr>
                <w:b/>
              </w:rPr>
              <w:t>Академия</w:t>
            </w:r>
            <w:proofErr w:type="spellEnd"/>
            <w:r w:rsidRPr="00A6694B">
              <w:rPr>
                <w:b/>
                <w:lang w:val="ru-RU"/>
              </w:rPr>
              <w:t xml:space="preserve">   </w:t>
            </w:r>
            <w:r w:rsidRPr="00A6694B">
              <w:rPr>
                <w:b/>
              </w:rPr>
              <w:t>«</w:t>
            </w:r>
            <w:proofErr w:type="spellStart"/>
            <w:r w:rsidRPr="00A6694B">
              <w:rPr>
                <w:b/>
              </w:rPr>
              <w:t>Bolashaq</w:t>
            </w:r>
            <w:proofErr w:type="spellEnd"/>
            <w:r w:rsidRPr="00A6694B">
              <w:rPr>
                <w:b/>
              </w:rPr>
              <w:t>»</w:t>
            </w:r>
          </w:p>
        </w:tc>
        <w:tc>
          <w:tcPr>
            <w:tcW w:w="5812" w:type="dxa"/>
          </w:tcPr>
          <w:p w:rsidR="00A6694B" w:rsidRDefault="00A6694B" w:rsidP="00A6694B">
            <w:pPr>
              <w:pStyle w:val="TableParagraph"/>
              <w:spacing w:before="37"/>
              <w:ind w:left="1274" w:right="1271" w:firstLine="3"/>
              <w:jc w:val="center"/>
              <w:rPr>
                <w:b/>
                <w:lang w:val="ru-RU"/>
              </w:rPr>
            </w:pPr>
            <w:r w:rsidRPr="00A6694B">
              <w:rPr>
                <w:lang w:val="ru-RU"/>
              </w:rPr>
              <w:t xml:space="preserve">Сапа </w:t>
            </w:r>
            <w:proofErr w:type="gramStart"/>
            <w:r w:rsidRPr="00A6694B">
              <w:rPr>
                <w:lang w:val="ru-RU"/>
              </w:rPr>
              <w:t xml:space="preserve">менеджмент </w:t>
            </w:r>
            <w:proofErr w:type="spellStart"/>
            <w:r w:rsidRPr="00A6694B">
              <w:rPr>
                <w:lang w:val="ru-RU"/>
              </w:rPr>
              <w:t>ж</w:t>
            </w:r>
            <w:proofErr w:type="gramEnd"/>
            <w:r w:rsidRPr="00A6694B">
              <w:rPr>
                <w:lang w:val="ru-RU"/>
              </w:rPr>
              <w:t>үйесі</w:t>
            </w:r>
            <w:proofErr w:type="spellEnd"/>
            <w:r w:rsidRPr="00A6694B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br/>
            </w:r>
            <w:r w:rsidRPr="00A6694B">
              <w:rPr>
                <w:lang w:val="ru-RU"/>
              </w:rPr>
              <w:t>Система</w:t>
            </w:r>
            <w:r w:rsidRPr="00A6694B">
              <w:rPr>
                <w:spacing w:val="-6"/>
                <w:lang w:val="ru-RU"/>
              </w:rPr>
              <w:t xml:space="preserve"> </w:t>
            </w:r>
            <w:r w:rsidRPr="00A6694B">
              <w:rPr>
                <w:lang w:val="ru-RU"/>
              </w:rPr>
              <w:t>менеджмента</w:t>
            </w:r>
            <w:r w:rsidRPr="00A6694B">
              <w:rPr>
                <w:spacing w:val="-5"/>
                <w:lang w:val="ru-RU"/>
              </w:rPr>
              <w:t xml:space="preserve"> </w:t>
            </w:r>
            <w:r w:rsidRPr="00A6694B">
              <w:rPr>
                <w:lang w:val="ru-RU"/>
              </w:rPr>
              <w:t>качества</w:t>
            </w:r>
            <w:r w:rsidRPr="00A6694B">
              <w:rPr>
                <w:spacing w:val="-52"/>
                <w:lang w:val="ru-RU"/>
              </w:rPr>
              <w:t xml:space="preserve"> </w:t>
            </w:r>
          </w:p>
          <w:p w:rsidR="00A6694B" w:rsidRPr="00A6694B" w:rsidRDefault="00A6694B" w:rsidP="00A6694B">
            <w:pPr>
              <w:pStyle w:val="TableParagraph"/>
              <w:spacing w:before="37"/>
              <w:ind w:right="127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</w:t>
            </w:r>
            <w:bookmarkStart w:id="0" w:name="_GoBack"/>
            <w:r>
              <w:rPr>
                <w:b/>
                <w:lang w:val="ru-RU"/>
              </w:rPr>
              <w:t>Положение о центре Масс-медиа</w:t>
            </w:r>
            <w:bookmarkEnd w:id="0"/>
          </w:p>
          <w:p w:rsidR="00A6694B" w:rsidRPr="00A6694B" w:rsidRDefault="00A6694B" w:rsidP="00FB15B1">
            <w:pPr>
              <w:pStyle w:val="TableParagraph"/>
              <w:spacing w:before="1"/>
              <w:ind w:left="1016" w:right="1010"/>
              <w:jc w:val="center"/>
              <w:rPr>
                <w:b/>
                <w:lang w:val="ru-RU"/>
              </w:rPr>
            </w:pPr>
          </w:p>
        </w:tc>
      </w:tr>
    </w:tbl>
    <w:p w:rsidR="00A6694B" w:rsidRDefault="00A6694B">
      <w:pPr>
        <w:rPr>
          <w:sz w:val="24"/>
        </w:rPr>
      </w:pPr>
    </w:p>
    <w:p w:rsidR="00A6694B" w:rsidRDefault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Default="00A6694B" w:rsidP="00A6694B">
      <w:pPr>
        <w:rPr>
          <w:sz w:val="24"/>
        </w:rPr>
      </w:pPr>
    </w:p>
    <w:p w:rsidR="00A6694B" w:rsidRPr="00A6694B" w:rsidRDefault="007A3FFA" w:rsidP="00A6694B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6694B">
        <w:rPr>
          <w:sz w:val="24"/>
        </w:rPr>
        <w:t>С</w:t>
      </w:r>
      <w:r>
        <w:rPr>
          <w:sz w:val="24"/>
        </w:rPr>
        <w:t>ИСТЕМА МЕНЕДЖМЕНТА КАЧЕСТВА</w:t>
      </w:r>
    </w:p>
    <w:p w:rsidR="00A6694B" w:rsidRPr="007A3FFA" w:rsidRDefault="00A6694B" w:rsidP="00A6694B">
      <w:pPr>
        <w:rPr>
          <w:b/>
          <w:sz w:val="24"/>
        </w:rPr>
      </w:pPr>
    </w:p>
    <w:p w:rsidR="00A6694B" w:rsidRPr="00A6694B" w:rsidRDefault="007A3FFA" w:rsidP="00A6694B">
      <w:pPr>
        <w:rPr>
          <w:sz w:val="24"/>
        </w:rPr>
      </w:pPr>
      <w:r w:rsidRPr="007A3FFA">
        <w:rPr>
          <w:b/>
          <w:sz w:val="24"/>
        </w:rPr>
        <w:t xml:space="preserve"> </w:t>
      </w:r>
      <w:r w:rsidRPr="007A3FFA">
        <w:rPr>
          <w:b/>
          <w:sz w:val="24"/>
        </w:rPr>
        <w:tab/>
      </w:r>
      <w:r w:rsidRPr="007A3FFA">
        <w:rPr>
          <w:b/>
          <w:sz w:val="24"/>
        </w:rPr>
        <w:tab/>
      </w:r>
      <w:r w:rsidRPr="007A3FFA">
        <w:rPr>
          <w:b/>
          <w:sz w:val="24"/>
        </w:rPr>
        <w:tab/>
      </w:r>
      <w:r w:rsidRPr="007A3FFA">
        <w:rPr>
          <w:b/>
          <w:sz w:val="24"/>
        </w:rPr>
        <w:tab/>
        <w:t xml:space="preserve"> </w:t>
      </w:r>
      <w:r w:rsidRPr="007A3FFA">
        <w:rPr>
          <w:b/>
          <w:sz w:val="24"/>
        </w:rPr>
        <w:tab/>
        <w:t>ПОЛОЖЕНИЕ</w:t>
      </w:r>
      <w:r>
        <w:rPr>
          <w:b/>
          <w:sz w:val="24"/>
        </w:rPr>
        <w:br/>
      </w:r>
      <w:r w:rsidRPr="007A3FFA">
        <w:rPr>
          <w:b/>
          <w:sz w:val="24"/>
          <w:u w:val="thick"/>
        </w:rPr>
        <w:t>___________________________________________________________________________</w:t>
      </w:r>
    </w:p>
    <w:p w:rsidR="007A3FFA" w:rsidRDefault="007A3FFA" w:rsidP="00A6694B">
      <w:pPr>
        <w:rPr>
          <w:sz w:val="24"/>
        </w:rPr>
      </w:pPr>
    </w:p>
    <w:p w:rsidR="00A6694B" w:rsidRPr="007A3FFA" w:rsidRDefault="007A3FFA" w:rsidP="00A6694B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A3FFA">
        <w:rPr>
          <w:b/>
          <w:sz w:val="24"/>
        </w:rPr>
        <w:t xml:space="preserve"> О ЦЕНТРЕ МАСС-МЕДИА</w:t>
      </w: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7A3FFA" w:rsidTr="00FB15B1">
        <w:trPr>
          <w:trHeight w:val="1089"/>
        </w:trPr>
        <w:tc>
          <w:tcPr>
            <w:tcW w:w="3544" w:type="dxa"/>
          </w:tcPr>
          <w:p w:rsidR="007A3FFA" w:rsidRDefault="007A3FFA" w:rsidP="00FB15B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6CAC3C7" wp14:editId="1BC571E7">
                  <wp:extent cx="96202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3FFA" w:rsidRPr="00A6694B" w:rsidRDefault="007A3FFA" w:rsidP="00FB15B1">
            <w:pPr>
              <w:pStyle w:val="TableParagraph"/>
              <w:spacing w:line="252" w:lineRule="exact"/>
              <w:ind w:left="458"/>
              <w:rPr>
                <w:b/>
              </w:rPr>
            </w:pPr>
            <w:proofErr w:type="spellStart"/>
            <w:r w:rsidRPr="00A6694B">
              <w:rPr>
                <w:b/>
              </w:rPr>
              <w:t>Академия</w:t>
            </w:r>
            <w:proofErr w:type="spellEnd"/>
            <w:r w:rsidRPr="00A6694B">
              <w:rPr>
                <w:b/>
                <w:lang w:val="ru-RU"/>
              </w:rPr>
              <w:t xml:space="preserve">   </w:t>
            </w:r>
            <w:r w:rsidRPr="00A6694B">
              <w:rPr>
                <w:b/>
              </w:rPr>
              <w:t>«</w:t>
            </w:r>
            <w:proofErr w:type="spellStart"/>
            <w:r w:rsidRPr="00A6694B">
              <w:rPr>
                <w:b/>
              </w:rPr>
              <w:t>Bolashaq</w:t>
            </w:r>
            <w:proofErr w:type="spellEnd"/>
            <w:r w:rsidRPr="00A6694B">
              <w:rPr>
                <w:b/>
              </w:rPr>
              <w:t>»</w:t>
            </w:r>
          </w:p>
        </w:tc>
        <w:tc>
          <w:tcPr>
            <w:tcW w:w="5812" w:type="dxa"/>
          </w:tcPr>
          <w:p w:rsidR="007A3FFA" w:rsidRDefault="007A3FFA" w:rsidP="00FB15B1">
            <w:pPr>
              <w:pStyle w:val="TableParagraph"/>
              <w:spacing w:before="37"/>
              <w:ind w:left="1274" w:right="1271" w:firstLine="3"/>
              <w:jc w:val="center"/>
              <w:rPr>
                <w:b/>
                <w:lang w:val="ru-RU"/>
              </w:rPr>
            </w:pPr>
            <w:r w:rsidRPr="00A6694B">
              <w:rPr>
                <w:lang w:val="ru-RU"/>
              </w:rPr>
              <w:t xml:space="preserve">Сапа </w:t>
            </w:r>
            <w:proofErr w:type="gramStart"/>
            <w:r w:rsidRPr="00A6694B">
              <w:rPr>
                <w:lang w:val="ru-RU"/>
              </w:rPr>
              <w:t xml:space="preserve">менеджмент </w:t>
            </w:r>
            <w:proofErr w:type="spellStart"/>
            <w:r w:rsidRPr="00A6694B">
              <w:rPr>
                <w:lang w:val="ru-RU"/>
              </w:rPr>
              <w:t>ж</w:t>
            </w:r>
            <w:proofErr w:type="gramEnd"/>
            <w:r w:rsidRPr="00A6694B">
              <w:rPr>
                <w:lang w:val="ru-RU"/>
              </w:rPr>
              <w:t>үйесі</w:t>
            </w:r>
            <w:proofErr w:type="spellEnd"/>
            <w:r w:rsidRPr="00A6694B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br/>
            </w:r>
            <w:r w:rsidRPr="00A6694B">
              <w:rPr>
                <w:lang w:val="ru-RU"/>
              </w:rPr>
              <w:t>Система</w:t>
            </w:r>
            <w:r w:rsidRPr="00A6694B">
              <w:rPr>
                <w:spacing w:val="-6"/>
                <w:lang w:val="ru-RU"/>
              </w:rPr>
              <w:t xml:space="preserve"> </w:t>
            </w:r>
            <w:r w:rsidRPr="00A6694B">
              <w:rPr>
                <w:lang w:val="ru-RU"/>
              </w:rPr>
              <w:t>менеджмента</w:t>
            </w:r>
            <w:r w:rsidRPr="00A6694B">
              <w:rPr>
                <w:spacing w:val="-5"/>
                <w:lang w:val="ru-RU"/>
              </w:rPr>
              <w:t xml:space="preserve"> </w:t>
            </w:r>
            <w:r w:rsidRPr="00A6694B">
              <w:rPr>
                <w:lang w:val="ru-RU"/>
              </w:rPr>
              <w:t>качества</w:t>
            </w:r>
            <w:r w:rsidRPr="00A6694B">
              <w:rPr>
                <w:spacing w:val="-52"/>
                <w:lang w:val="ru-RU"/>
              </w:rPr>
              <w:t xml:space="preserve"> </w:t>
            </w:r>
          </w:p>
          <w:p w:rsidR="007A3FFA" w:rsidRPr="00A6694B" w:rsidRDefault="007A3FFA" w:rsidP="00FB15B1">
            <w:pPr>
              <w:pStyle w:val="TableParagraph"/>
              <w:spacing w:before="37"/>
              <w:ind w:right="127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Положение о центре Масс-медиа</w:t>
            </w:r>
          </w:p>
          <w:p w:rsidR="007A3FFA" w:rsidRPr="00A6694B" w:rsidRDefault="007A3FFA" w:rsidP="00FB15B1">
            <w:pPr>
              <w:pStyle w:val="TableParagraph"/>
              <w:spacing w:before="1"/>
              <w:ind w:left="1016" w:right="1010"/>
              <w:jc w:val="center"/>
              <w:rPr>
                <w:b/>
                <w:lang w:val="ru-RU"/>
              </w:rPr>
            </w:pPr>
          </w:p>
        </w:tc>
      </w:tr>
    </w:tbl>
    <w:p w:rsidR="007A3FFA" w:rsidRDefault="007A3FFA">
      <w:pPr>
        <w:rPr>
          <w:sz w:val="24"/>
        </w:rPr>
      </w:pPr>
    </w:p>
    <w:p w:rsidR="007A3FFA" w:rsidRDefault="007A3FFA" w:rsidP="007A3FFA">
      <w:pPr>
        <w:rPr>
          <w:sz w:val="24"/>
        </w:rPr>
      </w:pPr>
    </w:p>
    <w:p w:rsidR="007A3FFA" w:rsidRPr="007A3FFA" w:rsidRDefault="007A3FFA" w:rsidP="007A3FFA">
      <w:pPr>
        <w:rPr>
          <w:b/>
          <w:sz w:val="24"/>
        </w:rPr>
      </w:pPr>
      <w:r w:rsidRPr="007A3FFA">
        <w:rPr>
          <w:b/>
          <w:sz w:val="24"/>
        </w:rPr>
        <w:t xml:space="preserve">   </w:t>
      </w:r>
      <w:r w:rsidRPr="007A3FFA">
        <w:rPr>
          <w:b/>
          <w:sz w:val="24"/>
        </w:rPr>
        <w:t>1 - Область применения</w:t>
      </w:r>
    </w:p>
    <w:p w:rsidR="007A3FFA" w:rsidRDefault="007A3FFA" w:rsidP="007A3FFA">
      <w:pPr>
        <w:rPr>
          <w:sz w:val="24"/>
        </w:rPr>
      </w:pPr>
    </w:p>
    <w:p w:rsidR="007A3FFA" w:rsidRPr="007A3FFA" w:rsidRDefault="007A3FFA" w:rsidP="007A3FFA">
      <w:pPr>
        <w:rPr>
          <w:sz w:val="24"/>
        </w:rPr>
      </w:pPr>
      <w:r>
        <w:rPr>
          <w:sz w:val="24"/>
        </w:rPr>
        <w:t xml:space="preserve">      </w:t>
      </w:r>
      <w:r w:rsidRPr="007A3FFA">
        <w:rPr>
          <w:sz w:val="24"/>
        </w:rPr>
        <w:t>Настоящее Положение о центре масс-медиа устанавливает требования по административно-правовому закреплению за центром масс-медиа его статуса организационной структуры, ответственности и полномочий, функциональных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обязанностей.</w:t>
      </w:r>
    </w:p>
    <w:p w:rsidR="007A3FFA" w:rsidRPr="007A3FFA" w:rsidRDefault="007A3FFA" w:rsidP="007A3FFA">
      <w:pPr>
        <w:rPr>
          <w:sz w:val="24"/>
        </w:rPr>
      </w:pPr>
      <w:r>
        <w:rPr>
          <w:sz w:val="24"/>
        </w:rPr>
        <w:t xml:space="preserve">     </w:t>
      </w:r>
      <w:r w:rsidRPr="007A3FFA">
        <w:rPr>
          <w:sz w:val="24"/>
        </w:rPr>
        <w:t>Настоящее Положение о центре масс-медиа обязательно для руководства в своей работе всеми сотрудниками центра и является основанием для разработки должностных инструкций руководителей и сотрудников центра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масс-медиа.</w:t>
      </w:r>
    </w:p>
    <w:p w:rsidR="007A3FFA" w:rsidRPr="007A3FFA" w:rsidRDefault="007A3FFA" w:rsidP="007A3FFA">
      <w:pPr>
        <w:rPr>
          <w:sz w:val="24"/>
        </w:rPr>
      </w:pPr>
      <w:r>
        <w:rPr>
          <w:sz w:val="24"/>
        </w:rPr>
        <w:t xml:space="preserve">     </w:t>
      </w:r>
      <w:proofErr w:type="gramStart"/>
      <w:r w:rsidRPr="007A3FFA">
        <w:rPr>
          <w:sz w:val="24"/>
        </w:rPr>
        <w:t>Положение о центре масс-медиа входит в комплект документации системы менеджмента качества (СМК) Частного учреждения «Академия «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» (ЧУ</w:t>
      </w:r>
      <w:proofErr w:type="gramEnd"/>
    </w:p>
    <w:p w:rsidR="007A3FFA" w:rsidRDefault="007A3FFA" w:rsidP="007A3FFA">
      <w:pPr>
        <w:rPr>
          <w:sz w:val="24"/>
        </w:rPr>
      </w:pPr>
      <w:proofErr w:type="gramStart"/>
      <w:r w:rsidRPr="007A3FFA">
        <w:rPr>
          <w:sz w:val="24"/>
        </w:rPr>
        <w:t>«Академия «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»).</w:t>
      </w:r>
      <w:proofErr w:type="gramEnd"/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Default="007A3FFA">
      <w:pPr>
        <w:rPr>
          <w:sz w:val="24"/>
        </w:rPr>
      </w:pPr>
    </w:p>
    <w:p w:rsidR="007A3FFA" w:rsidRPr="007A3FFA" w:rsidRDefault="007A3FFA" w:rsidP="007A3FFA">
      <w:pPr>
        <w:rPr>
          <w:b/>
          <w:sz w:val="24"/>
        </w:rPr>
      </w:pPr>
      <w:r w:rsidRPr="007A3FFA">
        <w:rPr>
          <w:b/>
          <w:sz w:val="24"/>
        </w:rPr>
        <w:t xml:space="preserve">    </w:t>
      </w:r>
      <w:r w:rsidRPr="007A3FFA">
        <w:rPr>
          <w:b/>
          <w:sz w:val="24"/>
        </w:rPr>
        <w:t>2 - Общие положения</w:t>
      </w:r>
    </w:p>
    <w:p w:rsidR="007A3FFA" w:rsidRPr="007A3FFA" w:rsidRDefault="007A3FFA" w:rsidP="007A3FFA">
      <w:pPr>
        <w:rPr>
          <w:sz w:val="24"/>
        </w:rPr>
      </w:pP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2.1 Центр масс-медиа создан по инициативе ректора.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 xml:space="preserve">2.2 Центр масс-медиа является структурным подразделением академии, непосредственно подчиненным координатору </w:t>
      </w:r>
      <w:proofErr w:type="gramStart"/>
      <w:r w:rsidRPr="007A3FFA">
        <w:rPr>
          <w:sz w:val="24"/>
        </w:rPr>
        <w:t>по</w:t>
      </w:r>
      <w:proofErr w:type="gramEnd"/>
      <w:r w:rsidRPr="007A3FFA">
        <w:rPr>
          <w:sz w:val="24"/>
        </w:rPr>
        <w:t xml:space="preserve"> социально-воспитательной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работе.</w:t>
      </w:r>
      <w:r>
        <w:rPr>
          <w:sz w:val="24"/>
        </w:rPr>
        <w:t xml:space="preserve">    </w:t>
      </w:r>
      <w:r>
        <w:rPr>
          <w:sz w:val="24"/>
        </w:rPr>
        <w:br/>
        <w:t xml:space="preserve">    </w:t>
      </w:r>
      <w:r w:rsidRPr="007A3FFA">
        <w:rPr>
          <w:sz w:val="24"/>
        </w:rPr>
        <w:t>Положение о центре масс-медиа разработано в соответствии с Законами РК «Об образовании» [1], «Закон Республики Казахстан «О средствах массовой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информации» [2], Концепцией государственной молодёжной политики РК [3], Уставом Академия «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» [4], Правилами внутреннего распорядка</w:t>
      </w:r>
    </w:p>
    <w:p w:rsidR="007A3FFA" w:rsidRDefault="007A3FFA" w:rsidP="007A3FFA">
      <w:pPr>
        <w:rPr>
          <w:sz w:val="24"/>
        </w:rPr>
      </w:pPr>
      <w:r w:rsidRPr="007A3FFA">
        <w:rPr>
          <w:sz w:val="24"/>
        </w:rPr>
        <w:t>Академия «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» [5], СМК СО 2.01-2013, СМК СО 2.03-2013, СМК СО 4.06-2013 [6], Инструкция по делопроизводству Республики Казахстан. [7]</w:t>
      </w:r>
      <w:r>
        <w:rPr>
          <w:sz w:val="24"/>
        </w:rPr>
        <w:t xml:space="preserve"> 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2.3 Центр является структурным подразделением Академия «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» и отвечает за формирование и обеспечение эффективного визуального имиджа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Академии "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".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2.4 Центр организуется и ликвидируется приказом ректора академии.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2.5 Центр непосредственно подчиняется проректору по социально-воспитательной работе.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2.6 Общее руководство центром осуществляет проректор по социально-воспитательной работе, назначаемый на должность и освобождаемый от должности ректором.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Директор центра масс-медиа несет полную ответственность за деятельность центра. Назначение и освобождение от должности директора производится приказом ректора Академии "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". Замещение директора центра в период его отсутствия (командировки, болезни, отпуска), осуществляет проректор по СВР.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 xml:space="preserve">2.7 Центр масс-медиа руководствуется Конституцией Республики Казахстан, Законом «Об образовании», «Концепцией государственной молодёжной политики Республики Казахстан», решениями </w:t>
      </w:r>
      <w:proofErr w:type="gramStart"/>
      <w:r w:rsidRPr="007A3FFA">
        <w:rPr>
          <w:sz w:val="24"/>
        </w:rPr>
        <w:t>вышестоящих</w:t>
      </w:r>
      <w:proofErr w:type="gramEnd"/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органов и инстанций, Ученого совета, ректората… Ежегодно центром принимаются цели в области качества, и выполняется анализ целей за прошедший учебный год.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В документах центра масс-медиа отражаются основные теоретические и практические аспекты реализации планов работы по следующим направлениям:</w:t>
      </w:r>
    </w:p>
    <w:p w:rsidR="007A3FFA" w:rsidRPr="007A3FFA" w:rsidRDefault="007A3FFA" w:rsidP="007A3FFA">
      <w:pPr>
        <w:rPr>
          <w:b/>
          <w:sz w:val="24"/>
        </w:rPr>
      </w:pPr>
      <w:r w:rsidRPr="007A3FFA">
        <w:rPr>
          <w:b/>
          <w:sz w:val="24"/>
        </w:rPr>
        <w:lastRenderedPageBreak/>
        <w:t>• Официальный сайт Академии "</w:t>
      </w:r>
      <w:proofErr w:type="spellStart"/>
      <w:r w:rsidRPr="007A3FFA">
        <w:rPr>
          <w:b/>
          <w:sz w:val="24"/>
        </w:rPr>
        <w:t>Bolashaq</w:t>
      </w:r>
      <w:proofErr w:type="spellEnd"/>
      <w:r w:rsidRPr="007A3FFA">
        <w:rPr>
          <w:b/>
          <w:sz w:val="24"/>
        </w:rPr>
        <w:t>";</w:t>
      </w:r>
    </w:p>
    <w:p w:rsidR="007A3FFA" w:rsidRPr="007A3FFA" w:rsidRDefault="007A3FFA" w:rsidP="007A3FFA">
      <w:pPr>
        <w:rPr>
          <w:b/>
          <w:sz w:val="24"/>
        </w:rPr>
      </w:pPr>
      <w:r w:rsidRPr="007A3FFA">
        <w:rPr>
          <w:b/>
          <w:sz w:val="24"/>
        </w:rPr>
        <w:t>• Периодическая молодежная газета «</w:t>
      </w:r>
      <w:proofErr w:type="spellStart"/>
      <w:r w:rsidRPr="007A3FFA">
        <w:rPr>
          <w:b/>
          <w:sz w:val="24"/>
        </w:rPr>
        <w:t>ЛиМоНаД</w:t>
      </w:r>
      <w:proofErr w:type="spellEnd"/>
      <w:r w:rsidRPr="007A3FFA">
        <w:rPr>
          <w:b/>
          <w:sz w:val="24"/>
        </w:rPr>
        <w:t>»;</w:t>
      </w:r>
    </w:p>
    <w:p w:rsidR="007A3FFA" w:rsidRPr="007A3FFA" w:rsidRDefault="007A3FFA" w:rsidP="007A3FFA">
      <w:pPr>
        <w:rPr>
          <w:b/>
          <w:sz w:val="24"/>
        </w:rPr>
      </w:pPr>
      <w:r w:rsidRPr="007A3FFA">
        <w:rPr>
          <w:b/>
          <w:sz w:val="24"/>
        </w:rPr>
        <w:t>• Работа в социальных сетях</w:t>
      </w:r>
    </w:p>
    <w:p w:rsidR="007A3FFA" w:rsidRPr="007A3FFA" w:rsidRDefault="007A3FFA" w:rsidP="007A3FFA">
      <w:pPr>
        <w:rPr>
          <w:sz w:val="24"/>
        </w:rPr>
      </w:pPr>
      <w:r>
        <w:rPr>
          <w:sz w:val="24"/>
        </w:rPr>
        <w:t xml:space="preserve">         </w:t>
      </w:r>
      <w:r w:rsidRPr="007A3FFA">
        <w:rPr>
          <w:sz w:val="24"/>
        </w:rPr>
        <w:t>Решения и рекомендации центра масс-медиа, согласованные с ректором, проректорами Академии "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", доводятся до сведения всех заинтересованных подразделений. Решения центра по вопросам, находящимся</w:t>
      </w:r>
    </w:p>
    <w:p w:rsidR="007A3FFA" w:rsidRPr="007A3FFA" w:rsidRDefault="007A3FFA" w:rsidP="007A3FFA">
      <w:pPr>
        <w:rPr>
          <w:sz w:val="24"/>
        </w:rPr>
      </w:pPr>
      <w:r w:rsidRPr="007A3FFA">
        <w:rPr>
          <w:sz w:val="24"/>
        </w:rPr>
        <w:t>вне его компетенции, проводятся приказом ректора или утверждаются Учёным советом Академии "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".</w:t>
      </w:r>
    </w:p>
    <w:p w:rsidR="007A3FFA" w:rsidRDefault="007A3FFA" w:rsidP="007A3FFA">
      <w:pPr>
        <w:rPr>
          <w:sz w:val="24"/>
        </w:rPr>
      </w:pPr>
      <w:r w:rsidRPr="007A3FFA">
        <w:rPr>
          <w:sz w:val="24"/>
        </w:rPr>
        <w:t>2.8 Положение о центре масс-медиа включается в состав приложений к Уставу академии. Требования настоящего положения о центре масс-медиа являются обязательными для сотрудников центра.</w:t>
      </w:r>
    </w:p>
    <w:p w:rsidR="007A3FFA" w:rsidRDefault="007A3FFA" w:rsidP="007A3FFA">
      <w:pPr>
        <w:rPr>
          <w:sz w:val="24"/>
        </w:rPr>
      </w:pPr>
    </w:p>
    <w:p w:rsidR="007A3FFA" w:rsidRPr="007A3FFA" w:rsidRDefault="007A3FFA" w:rsidP="007A3FFA">
      <w:pPr>
        <w:rPr>
          <w:b/>
          <w:sz w:val="24"/>
        </w:rPr>
      </w:pPr>
      <w:r w:rsidRPr="007A3FFA">
        <w:rPr>
          <w:b/>
          <w:sz w:val="24"/>
        </w:rPr>
        <w:t>3 - Описание деятельности центра масс-медиа</w:t>
      </w:r>
    </w:p>
    <w:p w:rsidR="007A3FFA" w:rsidRPr="007A3FFA" w:rsidRDefault="007A3FFA" w:rsidP="007A3FFA">
      <w:pPr>
        <w:rPr>
          <w:sz w:val="24"/>
        </w:rPr>
      </w:pPr>
    </w:p>
    <w:p w:rsidR="007A3FFA" w:rsidRPr="002B1F5F" w:rsidRDefault="007A3FFA" w:rsidP="007A3FFA">
      <w:pPr>
        <w:rPr>
          <w:b/>
          <w:sz w:val="24"/>
        </w:rPr>
      </w:pPr>
      <w:r w:rsidRPr="002B1F5F">
        <w:rPr>
          <w:b/>
          <w:sz w:val="24"/>
        </w:rPr>
        <w:t>3.1 Организационная структура центра масс-медиа Академии "</w:t>
      </w:r>
      <w:proofErr w:type="spellStart"/>
      <w:r w:rsidRPr="002B1F5F">
        <w:rPr>
          <w:b/>
          <w:sz w:val="24"/>
        </w:rPr>
        <w:t>Bolashaq</w:t>
      </w:r>
      <w:proofErr w:type="spellEnd"/>
      <w:r w:rsidRPr="002B1F5F">
        <w:rPr>
          <w:b/>
          <w:sz w:val="24"/>
        </w:rPr>
        <w:t>" приведена на рисунке 1.</w:t>
      </w:r>
    </w:p>
    <w:p w:rsidR="007A3FFA" w:rsidRPr="007A3FFA" w:rsidRDefault="007A3FFA" w:rsidP="007A3FFA">
      <w:pPr>
        <w:rPr>
          <w:sz w:val="24"/>
        </w:rPr>
      </w:pPr>
      <w:r>
        <w:rPr>
          <w:sz w:val="24"/>
        </w:rPr>
        <w:t xml:space="preserve">     </w:t>
      </w:r>
      <w:r w:rsidRPr="007A3FFA">
        <w:rPr>
          <w:sz w:val="24"/>
        </w:rPr>
        <w:t>B состав центра мас</w:t>
      </w:r>
      <w:proofErr w:type="gramStart"/>
      <w:r w:rsidRPr="007A3FFA">
        <w:rPr>
          <w:sz w:val="24"/>
        </w:rPr>
        <w:t>с-</w:t>
      </w:r>
      <w:proofErr w:type="gramEnd"/>
      <w:r w:rsidRPr="007A3FFA">
        <w:rPr>
          <w:sz w:val="24"/>
        </w:rPr>
        <w:t xml:space="preserve"> медиа Академии "</w:t>
      </w:r>
      <w:proofErr w:type="spellStart"/>
      <w:r w:rsidRPr="007A3FFA">
        <w:rPr>
          <w:sz w:val="24"/>
        </w:rPr>
        <w:t>Bolashaq</w:t>
      </w:r>
      <w:proofErr w:type="spellEnd"/>
      <w:r w:rsidRPr="007A3FFA">
        <w:rPr>
          <w:sz w:val="24"/>
        </w:rPr>
        <w:t>" входят директор центра, редактор, дизайнер, фотограф, переводчик.</w:t>
      </w:r>
    </w:p>
    <w:p w:rsidR="007A3FFA" w:rsidRPr="007A3FFA" w:rsidRDefault="007A3FFA" w:rsidP="007A3FFA">
      <w:pPr>
        <w:rPr>
          <w:sz w:val="24"/>
        </w:rPr>
      </w:pPr>
      <w:r>
        <w:rPr>
          <w:sz w:val="24"/>
        </w:rPr>
        <w:t xml:space="preserve">    </w:t>
      </w:r>
      <w:r w:rsidRPr="007A3FFA">
        <w:rPr>
          <w:sz w:val="24"/>
        </w:rPr>
        <w:t>Для обсуждения вопросов деятельности центра масс-медиа, принятия соответствующих решений ежемесячно проводятся заседания сотрудников центра.</w:t>
      </w:r>
    </w:p>
    <w:p w:rsidR="007A3FFA" w:rsidRPr="007A3FFA" w:rsidRDefault="007A3FFA" w:rsidP="007A3FFA">
      <w:pPr>
        <w:rPr>
          <w:sz w:val="24"/>
        </w:rPr>
      </w:pPr>
      <w:r>
        <w:rPr>
          <w:sz w:val="24"/>
        </w:rPr>
        <w:t xml:space="preserve">    </w:t>
      </w:r>
      <w:r w:rsidRPr="007A3FFA">
        <w:rPr>
          <w:sz w:val="24"/>
        </w:rPr>
        <w:t>На заседания могут приглашаться другие работники подразделений университета или других вузов, студенты, a также представители предприятий, учреждений и организаций.</w:t>
      </w:r>
    </w:p>
    <w:p w:rsidR="00885A02" w:rsidRDefault="00885A02" w:rsidP="007A3FFA">
      <w:pPr>
        <w:rPr>
          <w:sz w:val="24"/>
        </w:rPr>
      </w:pPr>
    </w:p>
    <w:p w:rsidR="007A3FFA" w:rsidRPr="002B1F5F" w:rsidRDefault="007A3FFA" w:rsidP="007A3FFA">
      <w:pPr>
        <w:rPr>
          <w:b/>
          <w:sz w:val="24"/>
        </w:rPr>
      </w:pPr>
      <w:r w:rsidRPr="002B1F5F">
        <w:rPr>
          <w:b/>
          <w:sz w:val="24"/>
        </w:rPr>
        <w:t>3.2 Основные цели и задачи:</w:t>
      </w:r>
    </w:p>
    <w:p w:rsidR="00885A02" w:rsidRDefault="00885A02" w:rsidP="00885A02">
      <w:pPr>
        <w:rPr>
          <w:sz w:val="24"/>
        </w:rPr>
      </w:pPr>
      <w:r>
        <w:rPr>
          <w:sz w:val="24"/>
        </w:rPr>
        <w:t xml:space="preserve"> </w:t>
      </w:r>
    </w:p>
    <w:p w:rsidR="00885A02" w:rsidRDefault="00885A02" w:rsidP="00885A02">
      <w:pPr>
        <w:rPr>
          <w:b/>
          <w:sz w:val="24"/>
        </w:rPr>
      </w:pPr>
      <w:r>
        <w:rPr>
          <w:sz w:val="24"/>
        </w:rPr>
        <w:t xml:space="preserve">   </w:t>
      </w:r>
      <w:r w:rsidRPr="00885A02">
        <w:rPr>
          <w:b/>
          <w:sz w:val="24"/>
        </w:rPr>
        <w:t>Цель работы Центра мас</w:t>
      </w:r>
      <w:proofErr w:type="gramStart"/>
      <w:r w:rsidRPr="00885A02">
        <w:rPr>
          <w:b/>
          <w:sz w:val="24"/>
        </w:rPr>
        <w:t>с-</w:t>
      </w:r>
      <w:proofErr w:type="gramEnd"/>
      <w:r w:rsidRPr="00885A02">
        <w:rPr>
          <w:b/>
          <w:sz w:val="24"/>
        </w:rPr>
        <w:t xml:space="preserve"> медиа:</w:t>
      </w:r>
    </w:p>
    <w:p w:rsidR="00885A02" w:rsidRPr="00885A02" w:rsidRDefault="00885A02" w:rsidP="00885A02">
      <w:pPr>
        <w:rPr>
          <w:b/>
          <w:sz w:val="24"/>
        </w:rPr>
      </w:pP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sym w:font="Wingdings 2" w:char="F050"/>
      </w:r>
      <w:r w:rsidRPr="00885A02">
        <w:rPr>
          <w:sz w:val="24"/>
        </w:rPr>
        <w:t>Формирование и обеспечение эффективного визуального имиджа Академии "</w:t>
      </w:r>
      <w:proofErr w:type="spellStart"/>
      <w:r w:rsidRPr="00885A02">
        <w:rPr>
          <w:sz w:val="24"/>
        </w:rPr>
        <w:t>Bolashaq</w:t>
      </w:r>
      <w:proofErr w:type="spellEnd"/>
      <w:r w:rsidRPr="00885A02">
        <w:rPr>
          <w:sz w:val="24"/>
        </w:rPr>
        <w:t>";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sym w:font="Wingdings 2" w:char="F050"/>
      </w:r>
      <w:r w:rsidRPr="00885A02">
        <w:rPr>
          <w:sz w:val="24"/>
        </w:rPr>
        <w:t>Оперативная информированность преподавателей, сотрудников, пользователей и читателей;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sym w:font="Wingdings 2" w:char="F050"/>
      </w:r>
      <w:r w:rsidRPr="00885A02">
        <w:rPr>
          <w:sz w:val="24"/>
        </w:rPr>
        <w:t>Привлечение максимальной аудитории путем публикации актуальной и достоверной информации.</w:t>
      </w:r>
    </w:p>
    <w:p w:rsidR="00885A02" w:rsidRPr="00885A02" w:rsidRDefault="00885A02" w:rsidP="00885A02">
      <w:pPr>
        <w:rPr>
          <w:sz w:val="24"/>
        </w:rPr>
      </w:pPr>
      <w:r w:rsidRPr="00885A02">
        <w:rPr>
          <w:b/>
          <w:sz w:val="24"/>
        </w:rPr>
        <w:t xml:space="preserve">      </w:t>
      </w:r>
      <w:r w:rsidRPr="00885A02">
        <w:rPr>
          <w:b/>
          <w:sz w:val="24"/>
        </w:rPr>
        <w:t>Центр масс-медиа реализует поставленные цели посредством выполнения следующих функций</w:t>
      </w:r>
      <w:r w:rsidRPr="00885A02">
        <w:rPr>
          <w:sz w:val="24"/>
        </w:rPr>
        <w:t>: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  </w:t>
      </w:r>
      <w:r w:rsidRPr="00885A02">
        <w:rPr>
          <w:sz w:val="24"/>
        </w:rPr>
        <w:t>-реализация политики Академии "</w:t>
      </w:r>
      <w:proofErr w:type="spellStart"/>
      <w:r w:rsidRPr="00885A02">
        <w:rPr>
          <w:sz w:val="24"/>
        </w:rPr>
        <w:t>Bolashaq"в</w:t>
      </w:r>
      <w:proofErr w:type="spellEnd"/>
      <w:r w:rsidRPr="00885A02">
        <w:rPr>
          <w:sz w:val="24"/>
        </w:rPr>
        <w:t xml:space="preserve"> области качества;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  </w:t>
      </w:r>
      <w:r w:rsidRPr="00885A02">
        <w:rPr>
          <w:sz w:val="24"/>
        </w:rPr>
        <w:t>- выполнение требований СМК Академии "</w:t>
      </w:r>
      <w:proofErr w:type="spellStart"/>
      <w:r w:rsidRPr="00885A02">
        <w:rPr>
          <w:sz w:val="24"/>
        </w:rPr>
        <w:t>Bolashaq</w:t>
      </w:r>
      <w:proofErr w:type="spellEnd"/>
      <w:r w:rsidRPr="00885A02">
        <w:rPr>
          <w:sz w:val="24"/>
        </w:rPr>
        <w:t>";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  </w:t>
      </w:r>
      <w:r w:rsidRPr="00885A02">
        <w:rPr>
          <w:sz w:val="24"/>
        </w:rPr>
        <w:t>- организационно-управленческая;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  </w:t>
      </w:r>
      <w:r w:rsidRPr="00885A02">
        <w:rPr>
          <w:sz w:val="24"/>
        </w:rPr>
        <w:t>- менеджмент ресурсов (людских, материально-технических);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  </w:t>
      </w:r>
      <w:r w:rsidRPr="00885A02">
        <w:rPr>
          <w:sz w:val="24"/>
        </w:rPr>
        <w:t xml:space="preserve">-предоставление </w:t>
      </w:r>
      <w:proofErr w:type="spellStart"/>
      <w:r w:rsidRPr="00885A02">
        <w:rPr>
          <w:sz w:val="24"/>
        </w:rPr>
        <w:t>качественного</w:t>
      </w:r>
      <w:proofErr w:type="gramStart"/>
      <w:r w:rsidRPr="00885A02">
        <w:rPr>
          <w:sz w:val="24"/>
        </w:rPr>
        <w:t>,а</w:t>
      </w:r>
      <w:proofErr w:type="gramEnd"/>
      <w:r w:rsidRPr="00885A02">
        <w:rPr>
          <w:sz w:val="24"/>
        </w:rPr>
        <w:t>ктуального</w:t>
      </w:r>
      <w:proofErr w:type="spellEnd"/>
      <w:r>
        <w:rPr>
          <w:sz w:val="24"/>
        </w:rPr>
        <w:t xml:space="preserve"> </w:t>
      </w:r>
      <w:r w:rsidRPr="00885A02">
        <w:rPr>
          <w:sz w:val="24"/>
        </w:rPr>
        <w:t>контента, способствующего повышению визуального имиджа Академии "</w:t>
      </w:r>
      <w:proofErr w:type="spellStart"/>
      <w:r w:rsidRPr="00885A02">
        <w:rPr>
          <w:sz w:val="24"/>
        </w:rPr>
        <w:t>Bolashaq</w:t>
      </w:r>
      <w:proofErr w:type="spellEnd"/>
      <w:r w:rsidRPr="00885A02">
        <w:rPr>
          <w:sz w:val="24"/>
        </w:rPr>
        <w:t>";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  </w:t>
      </w:r>
      <w:r w:rsidRPr="00885A02">
        <w:rPr>
          <w:sz w:val="24"/>
        </w:rPr>
        <w:t>- мониторинг, измерение, анализ и постоянное улучшение процессов деятельности подразделения.</w:t>
      </w:r>
    </w:p>
    <w:p w:rsidR="00885A02" w:rsidRPr="00885A02" w:rsidRDefault="00885A02" w:rsidP="00885A02">
      <w:pPr>
        <w:rPr>
          <w:b/>
          <w:sz w:val="24"/>
        </w:rPr>
      </w:pPr>
    </w:p>
    <w:p w:rsidR="00885A02" w:rsidRPr="00885A02" w:rsidRDefault="00885A02" w:rsidP="00885A02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Pr="00885A02">
        <w:rPr>
          <w:b/>
          <w:sz w:val="24"/>
        </w:rPr>
        <w:t>Выполнение этих функций основывается на решении следующих задач:</w:t>
      </w:r>
    </w:p>
    <w:p w:rsidR="00885A02" w:rsidRPr="00885A02" w:rsidRDefault="00885A02" w:rsidP="00885A02">
      <w:pPr>
        <w:rPr>
          <w:sz w:val="24"/>
        </w:rPr>
      </w:pPr>
      <w:r w:rsidRPr="00885A02">
        <w:rPr>
          <w:sz w:val="24"/>
        </w:rPr>
        <w:t>- Сбор, анализ, обработка информации, привлечение студентов,</w:t>
      </w:r>
    </w:p>
    <w:p w:rsidR="00885A02" w:rsidRPr="00885A02" w:rsidRDefault="00885A02" w:rsidP="00885A02">
      <w:pPr>
        <w:rPr>
          <w:sz w:val="24"/>
        </w:rPr>
      </w:pPr>
      <w:r w:rsidRPr="00885A02">
        <w:rPr>
          <w:sz w:val="24"/>
        </w:rPr>
        <w:t>преподавателей, сотрудников для ее поиска;</w:t>
      </w:r>
    </w:p>
    <w:p w:rsidR="00885A02" w:rsidRPr="00885A02" w:rsidRDefault="00885A02" w:rsidP="00885A02">
      <w:pPr>
        <w:rPr>
          <w:sz w:val="24"/>
        </w:rPr>
      </w:pPr>
      <w:r w:rsidRPr="00885A02">
        <w:rPr>
          <w:sz w:val="24"/>
        </w:rPr>
        <w:t>- Публикация в источниках;</w:t>
      </w:r>
    </w:p>
    <w:p w:rsidR="00885A02" w:rsidRDefault="00885A02" w:rsidP="00885A02">
      <w:pPr>
        <w:rPr>
          <w:sz w:val="24"/>
        </w:rPr>
      </w:pPr>
      <w:r w:rsidRPr="00885A02">
        <w:rPr>
          <w:sz w:val="24"/>
        </w:rPr>
        <w:t>- Обратная связь с читателями сайта и периодических изданий.</w:t>
      </w:r>
    </w:p>
    <w:p w:rsidR="00885A02" w:rsidRDefault="00885A02" w:rsidP="00885A02">
      <w:pPr>
        <w:rPr>
          <w:sz w:val="24"/>
        </w:rPr>
      </w:pPr>
    </w:p>
    <w:p w:rsidR="00885A02" w:rsidRDefault="00885A02" w:rsidP="00885A02">
      <w:pPr>
        <w:rPr>
          <w:sz w:val="24"/>
        </w:rPr>
      </w:pPr>
      <w:r>
        <w:rPr>
          <w:sz w:val="24"/>
        </w:rPr>
        <w:t xml:space="preserve">     </w:t>
      </w:r>
    </w:p>
    <w:p w:rsidR="00885A02" w:rsidRDefault="00885A02" w:rsidP="00885A02">
      <w:pPr>
        <w:rPr>
          <w:sz w:val="24"/>
        </w:rPr>
      </w:pPr>
    </w:p>
    <w:p w:rsidR="00885A02" w:rsidRDefault="00885A02" w:rsidP="00885A02">
      <w:pPr>
        <w:rPr>
          <w:sz w:val="24"/>
        </w:rPr>
      </w:pPr>
    </w:p>
    <w:p w:rsidR="00885A02" w:rsidRPr="00885A02" w:rsidRDefault="00885A02" w:rsidP="00885A02">
      <w:pPr>
        <w:rPr>
          <w:b/>
          <w:sz w:val="24"/>
        </w:rPr>
      </w:pPr>
      <w:r>
        <w:rPr>
          <w:sz w:val="24"/>
        </w:rPr>
        <w:lastRenderedPageBreak/>
        <w:t xml:space="preserve">   </w:t>
      </w:r>
      <w:r w:rsidRPr="00885A02">
        <w:rPr>
          <w:b/>
          <w:sz w:val="24"/>
        </w:rPr>
        <w:t>Также центр масс-медиа осуществляет деятельность:</w:t>
      </w:r>
    </w:p>
    <w:p w:rsidR="00885A02" w:rsidRDefault="00885A02" w:rsidP="00885A02">
      <w:pPr>
        <w:rPr>
          <w:sz w:val="24"/>
        </w:rPr>
      </w:pPr>
      <w:r w:rsidRPr="00885A02">
        <w:rPr>
          <w:sz w:val="24"/>
        </w:rPr>
        <w:t>B организации и совершенствовании воспитательного процесса в</w:t>
      </w:r>
      <w:r>
        <w:rPr>
          <w:sz w:val="24"/>
        </w:rPr>
        <w:t xml:space="preserve"> </w:t>
      </w:r>
      <w:r w:rsidRPr="00885A02">
        <w:rPr>
          <w:sz w:val="24"/>
        </w:rPr>
        <w:t>академии путем привлечения студентов и ППС в деятельности центра, участие и помощь в организации олимпиад, смотров, конкурсов;</w:t>
      </w:r>
    </w:p>
    <w:p w:rsidR="00885A02" w:rsidRPr="00885A02" w:rsidRDefault="00885A02" w:rsidP="00885A02">
      <w:pPr>
        <w:rPr>
          <w:sz w:val="24"/>
        </w:rPr>
      </w:pP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</w:t>
      </w:r>
      <w:r w:rsidRPr="00885A02">
        <w:rPr>
          <w:sz w:val="24"/>
        </w:rPr>
        <w:t>- взаимодействие с вышестоящими инстанциями, городскими областными, республиканскими СМИ, молодёжными организациями;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</w:t>
      </w:r>
      <w:r w:rsidRPr="00885A02">
        <w:rPr>
          <w:sz w:val="24"/>
        </w:rPr>
        <w:t>- осуществление подбора кадров и актива для осуществления деятельности центра масс-медиа;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</w:t>
      </w:r>
      <w:r w:rsidRPr="00885A02">
        <w:rPr>
          <w:sz w:val="24"/>
        </w:rPr>
        <w:t>- планирование работы центра, контроль выполнения планов работы;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</w:t>
      </w:r>
      <w:r w:rsidRPr="00885A02">
        <w:rPr>
          <w:sz w:val="24"/>
        </w:rPr>
        <w:t>- изучение, обобщение и распространение современных методов работы, совершенствование стиля, формы и методов своей деятельности;</w:t>
      </w:r>
    </w:p>
    <w:p w:rsidR="00885A02" w:rsidRPr="00885A02" w:rsidRDefault="00885A02" w:rsidP="00885A02">
      <w:pPr>
        <w:rPr>
          <w:sz w:val="24"/>
        </w:rPr>
      </w:pPr>
      <w:r>
        <w:rPr>
          <w:sz w:val="24"/>
        </w:rPr>
        <w:t xml:space="preserve">  </w:t>
      </w:r>
      <w:r w:rsidRPr="00885A02">
        <w:rPr>
          <w:sz w:val="24"/>
        </w:rPr>
        <w:t>- освещение на сайте академии и городских СМИ деятельности центра и академии</w:t>
      </w:r>
    </w:p>
    <w:p w:rsidR="00885A02" w:rsidRDefault="00885A02" w:rsidP="00885A02">
      <w:pPr>
        <w:rPr>
          <w:sz w:val="24"/>
        </w:rPr>
      </w:pPr>
      <w:r>
        <w:rPr>
          <w:sz w:val="24"/>
        </w:rPr>
        <w:t xml:space="preserve">  </w:t>
      </w:r>
      <w:r w:rsidRPr="00885A02">
        <w:rPr>
          <w:sz w:val="24"/>
        </w:rPr>
        <w:t>- осуществление в установленном порядке связи с другими вузами, молодёжными организациями, вышестоящими органами, СМИ города, области,</w:t>
      </w:r>
      <w:r>
        <w:rPr>
          <w:sz w:val="24"/>
        </w:rPr>
        <w:t xml:space="preserve"> </w:t>
      </w:r>
      <w:r w:rsidRPr="00885A02">
        <w:rPr>
          <w:sz w:val="24"/>
        </w:rPr>
        <w:t>республики</w:t>
      </w:r>
      <w:r>
        <w:rPr>
          <w:sz w:val="24"/>
        </w:rPr>
        <w:t>.</w:t>
      </w:r>
    </w:p>
    <w:p w:rsidR="00885A02" w:rsidRDefault="00885A02" w:rsidP="00885A02">
      <w:pPr>
        <w:rPr>
          <w:sz w:val="24"/>
        </w:rPr>
      </w:pPr>
    </w:p>
    <w:p w:rsidR="00885A02" w:rsidRDefault="002B1F5F" w:rsidP="00885A0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9E3AD" wp14:editId="1776D837">
            <wp:extent cx="5940425" cy="25499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5F" w:rsidRDefault="002B1F5F" w:rsidP="00885A02">
      <w:pPr>
        <w:rPr>
          <w:noProof/>
          <w:lang w:eastAsia="ru-RU"/>
        </w:rPr>
      </w:pPr>
    </w:p>
    <w:p w:rsidR="002B1F5F" w:rsidRPr="002B1F5F" w:rsidRDefault="002B1F5F" w:rsidP="00885A02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2B1F5F">
        <w:rPr>
          <w:b/>
          <w:sz w:val="24"/>
        </w:rPr>
        <w:t>Рисунок 1 - Организационная структура центра масс-медиа</w:t>
      </w:r>
    </w:p>
    <w:p w:rsidR="00885A02" w:rsidRDefault="00885A02" w:rsidP="00885A02">
      <w:pPr>
        <w:rPr>
          <w:sz w:val="24"/>
        </w:rPr>
      </w:pPr>
    </w:p>
    <w:p w:rsidR="002B1F5F" w:rsidRPr="002B1F5F" w:rsidRDefault="002B1F5F" w:rsidP="002B1F5F">
      <w:pPr>
        <w:rPr>
          <w:b/>
          <w:sz w:val="24"/>
        </w:rPr>
      </w:pPr>
      <w:r w:rsidRPr="002B1F5F">
        <w:rPr>
          <w:b/>
          <w:sz w:val="24"/>
        </w:rPr>
        <w:t>3</w:t>
      </w:r>
      <w:r w:rsidRPr="002B1F5F">
        <w:rPr>
          <w:b/>
          <w:sz w:val="24"/>
        </w:rPr>
        <w:t>.3 Права и обязанности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Сотрудники центра масс-медиа имеют право: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запрашивать и получать от всех подразделений академии информацию,</w:t>
      </w:r>
      <w:r>
        <w:rPr>
          <w:sz w:val="24"/>
        </w:rPr>
        <w:t xml:space="preserve"> </w:t>
      </w:r>
      <w:r w:rsidRPr="002B1F5F">
        <w:rPr>
          <w:sz w:val="24"/>
        </w:rPr>
        <w:t>необходимую для выполнения возложенных задач;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принимать участие в мероприятиях, организованных академией, производить фото и видео съемку, проводить анализ для объективного отражения событий на сайте академии;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давать разъяснения и рекомендации по вопросам, входящим в компетенцию центра;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вносить свои предложения, представлять и отстаивать интересы и проблемы в ректорате, на Учёном совете;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в установленном порядке участвовать в работе собраний, совещаний, осуществлять связь с СМИ других вузов;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ходатайствовать перед руководством академии о материальном и моральном поощрении сотрудников или принятии мер дисциплинарного характера;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пользоваться в текущей работе всеми необходимыми данными, которыми располагает учебное управление, кафедры, структурные подразделения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 представлять интересы Академии "</w:t>
      </w:r>
      <w:proofErr w:type="spellStart"/>
      <w:r w:rsidRPr="002B1F5F">
        <w:rPr>
          <w:sz w:val="24"/>
        </w:rPr>
        <w:t>Bolashak"в</w:t>
      </w:r>
      <w:proofErr w:type="spellEnd"/>
      <w:r w:rsidRPr="002B1F5F">
        <w:rPr>
          <w:sz w:val="24"/>
        </w:rPr>
        <w:t xml:space="preserve"> государственных органах, коммерческих структурах, общественных организациях, других учреждениях</w:t>
      </w:r>
    </w:p>
    <w:p w:rsidR="002B1F5F" w:rsidRDefault="002B1F5F" w:rsidP="002B1F5F">
      <w:pPr>
        <w:rPr>
          <w:sz w:val="24"/>
        </w:rPr>
      </w:pPr>
      <w:r w:rsidRPr="002B1F5F">
        <w:rPr>
          <w:sz w:val="24"/>
        </w:rPr>
        <w:t>по вопросам, относящимся к компетенции центра масс-медиа.</w:t>
      </w:r>
    </w:p>
    <w:p w:rsidR="002B1F5F" w:rsidRPr="002B1F5F" w:rsidRDefault="002B1F5F" w:rsidP="002B1F5F">
      <w:pPr>
        <w:rPr>
          <w:b/>
          <w:sz w:val="24"/>
        </w:rPr>
      </w:pPr>
    </w:p>
    <w:p w:rsidR="002B1F5F" w:rsidRPr="002B1F5F" w:rsidRDefault="002B1F5F" w:rsidP="002B1F5F">
      <w:pPr>
        <w:rPr>
          <w:b/>
          <w:sz w:val="24"/>
        </w:rPr>
      </w:pPr>
      <w:r w:rsidRPr="002B1F5F">
        <w:rPr>
          <w:b/>
          <w:sz w:val="24"/>
        </w:rPr>
        <w:lastRenderedPageBreak/>
        <w:t>Сотрудники центра масс-медиа обязаны: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развивать, повышать самостоятельность, инициативу и творческий потенциал, уровень культурного развития;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использовать в работе наиболее эффективные формы, методы и средства развития и повышения нравственной и духовной культуры;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соблюдать трудовую и производственную дисциплину;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обеспечивать сохранность имущества, находящегося в отделе, и соблюдать правила пожарной безопасности;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бережно относиться к духовным и материальным ценностям академии и его подразделений;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соблюдать права и свободу студентов и сотрудников академии, уважать их личное достоинство.</w:t>
      </w:r>
    </w:p>
    <w:p w:rsidR="002B1F5F" w:rsidRPr="002B1F5F" w:rsidRDefault="002B1F5F" w:rsidP="002B1F5F">
      <w:pPr>
        <w:rPr>
          <w:sz w:val="24"/>
        </w:rPr>
      </w:pPr>
    </w:p>
    <w:p w:rsidR="002B1F5F" w:rsidRPr="002B1F5F" w:rsidRDefault="002B1F5F" w:rsidP="002B1F5F">
      <w:pPr>
        <w:rPr>
          <w:b/>
          <w:sz w:val="24"/>
        </w:rPr>
      </w:pPr>
      <w:r w:rsidRPr="002B1F5F">
        <w:rPr>
          <w:b/>
          <w:sz w:val="24"/>
        </w:rPr>
        <w:t>3.4 Должностная ответственность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Директор центра мас</w:t>
      </w:r>
      <w:proofErr w:type="gramStart"/>
      <w:r w:rsidRPr="002B1F5F">
        <w:rPr>
          <w:sz w:val="24"/>
        </w:rPr>
        <w:t>с-</w:t>
      </w:r>
      <w:proofErr w:type="gramEnd"/>
      <w:r w:rsidRPr="002B1F5F">
        <w:rPr>
          <w:sz w:val="24"/>
        </w:rPr>
        <w:t xml:space="preserve"> медиа несет персональную ответственность за: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несвоевременное и некачественное выполнение функций и задач по управленческой деятельности, предусмотренных настоящим положением;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несвоевременное и некачественное представление информации ректору, первому проректору, проректору по социально-воспитательной работе;</w:t>
      </w:r>
    </w:p>
    <w:p w:rsidR="002B1F5F" w:rsidRPr="002B1F5F" w:rsidRDefault="002B1F5F" w:rsidP="002B1F5F">
      <w:pPr>
        <w:rPr>
          <w:sz w:val="24"/>
        </w:rPr>
      </w:pPr>
      <w:r w:rsidRPr="002B1F5F">
        <w:rPr>
          <w:sz w:val="24"/>
        </w:rPr>
        <w:t>- некачественную организацию рабочего процесса;</w:t>
      </w:r>
    </w:p>
    <w:p w:rsidR="002E0EFA" w:rsidRPr="002E0EFA" w:rsidRDefault="002B1F5F" w:rsidP="002E0EFA">
      <w:pPr>
        <w:rPr>
          <w:sz w:val="24"/>
        </w:rPr>
      </w:pPr>
      <w:r w:rsidRPr="002B1F5F">
        <w:rPr>
          <w:sz w:val="24"/>
        </w:rPr>
        <w:t xml:space="preserve">- нарушение правил охраны труда, техники безопасности, коммерческой </w:t>
      </w:r>
      <w:proofErr w:type="spellStart"/>
      <w:r w:rsidRPr="002B1F5F">
        <w:rPr>
          <w:sz w:val="24"/>
        </w:rPr>
        <w:t>и</w:t>
      </w:r>
      <w:r w:rsidR="002E0EFA" w:rsidRPr="002E0EFA">
        <w:rPr>
          <w:sz w:val="24"/>
        </w:rPr>
        <w:t>служебной</w:t>
      </w:r>
      <w:proofErr w:type="spellEnd"/>
      <w:r w:rsidR="002E0EFA" w:rsidRPr="002E0EFA">
        <w:rPr>
          <w:sz w:val="24"/>
        </w:rPr>
        <w:t xml:space="preserve"> тайн;</w:t>
      </w:r>
    </w:p>
    <w:p w:rsidR="002E0EFA" w:rsidRPr="002E0EFA" w:rsidRDefault="002E0EFA" w:rsidP="002E0EFA">
      <w:pPr>
        <w:rPr>
          <w:sz w:val="24"/>
        </w:rPr>
      </w:pPr>
      <w:r>
        <w:rPr>
          <w:sz w:val="24"/>
        </w:rPr>
        <w:t>-</w:t>
      </w:r>
      <w:r w:rsidRPr="002E0EFA">
        <w:rPr>
          <w:sz w:val="24"/>
        </w:rPr>
        <w:t>нерациональное использование рабочего времени, трудовых, финансовых, материальных, информационных и технических ресурсов, выделенных под сметы затрат;</w:t>
      </w:r>
    </w:p>
    <w:p w:rsidR="002E0EFA" w:rsidRPr="002E0EFA" w:rsidRDefault="002E0EFA" w:rsidP="002E0EFA">
      <w:pPr>
        <w:rPr>
          <w:sz w:val="24"/>
        </w:rPr>
      </w:pPr>
      <w:r w:rsidRPr="002E0EFA">
        <w:rPr>
          <w:sz w:val="24"/>
        </w:rPr>
        <w:t>- нарушение финансовой и штатной дисциплины, Положения об оплате труда, устава и других внутренних нормативных документов Академии "</w:t>
      </w:r>
      <w:proofErr w:type="spellStart"/>
      <w:r w:rsidRPr="002E0EFA">
        <w:rPr>
          <w:sz w:val="24"/>
        </w:rPr>
        <w:t>Bolashaq</w:t>
      </w:r>
      <w:proofErr w:type="spellEnd"/>
      <w:r w:rsidRPr="002E0EFA">
        <w:rPr>
          <w:sz w:val="24"/>
        </w:rPr>
        <w:t>".</w:t>
      </w:r>
    </w:p>
    <w:p w:rsidR="002E0EFA" w:rsidRPr="002E0EFA" w:rsidRDefault="002E0EFA" w:rsidP="002E0EFA">
      <w:pPr>
        <w:rPr>
          <w:sz w:val="24"/>
        </w:rPr>
      </w:pPr>
    </w:p>
    <w:p w:rsidR="002E0EFA" w:rsidRPr="002E0EFA" w:rsidRDefault="002E0EFA" w:rsidP="002E0EFA">
      <w:pPr>
        <w:rPr>
          <w:b/>
          <w:sz w:val="24"/>
        </w:rPr>
      </w:pPr>
      <w:r w:rsidRPr="002E0EFA">
        <w:rPr>
          <w:b/>
          <w:sz w:val="24"/>
        </w:rPr>
        <w:t xml:space="preserve">3.5 Материально-техническое обеспечение </w:t>
      </w:r>
    </w:p>
    <w:p w:rsidR="002E0EFA" w:rsidRPr="002E0EFA" w:rsidRDefault="002E0EFA" w:rsidP="002E0EFA">
      <w:pPr>
        <w:rPr>
          <w:sz w:val="24"/>
        </w:rPr>
      </w:pPr>
      <w:r>
        <w:rPr>
          <w:sz w:val="24"/>
        </w:rPr>
        <w:t xml:space="preserve">    </w:t>
      </w:r>
      <w:r w:rsidRPr="002E0EFA">
        <w:rPr>
          <w:sz w:val="24"/>
        </w:rPr>
        <w:t>В деятельности центра масс-медиа используется фото, видео аппаратура, а также компьютерные рабочие места для сотрудников.</w:t>
      </w:r>
    </w:p>
    <w:p w:rsidR="002E0EFA" w:rsidRPr="002E0EFA" w:rsidRDefault="002E0EFA" w:rsidP="002E0EFA">
      <w:pPr>
        <w:rPr>
          <w:sz w:val="24"/>
        </w:rPr>
      </w:pPr>
      <w:r>
        <w:rPr>
          <w:sz w:val="24"/>
        </w:rPr>
        <w:t xml:space="preserve">   </w:t>
      </w:r>
      <w:r w:rsidRPr="002E0EFA">
        <w:rPr>
          <w:sz w:val="24"/>
        </w:rPr>
        <w:t xml:space="preserve">За центром закреплён кабинет, находящийся по </w:t>
      </w:r>
      <w:proofErr w:type="spellStart"/>
      <w:r w:rsidRPr="002E0EFA">
        <w:rPr>
          <w:sz w:val="24"/>
        </w:rPr>
        <w:t>адресуб</w:t>
      </w:r>
      <w:proofErr w:type="spellEnd"/>
      <w:r w:rsidRPr="002E0EFA">
        <w:rPr>
          <w:sz w:val="24"/>
        </w:rPr>
        <w:t xml:space="preserve"> ул. Ленина,17, </w:t>
      </w:r>
      <w:proofErr w:type="spellStart"/>
      <w:r w:rsidRPr="002E0EFA">
        <w:rPr>
          <w:sz w:val="24"/>
        </w:rPr>
        <w:t>каб</w:t>
      </w:r>
      <w:proofErr w:type="spellEnd"/>
      <w:r w:rsidRPr="002E0EFA">
        <w:rPr>
          <w:sz w:val="24"/>
        </w:rPr>
        <w:t>. 308. Материально-техническое обеспечение центра находится на балансе</w:t>
      </w:r>
    </w:p>
    <w:p w:rsidR="002E0EFA" w:rsidRPr="002E0EFA" w:rsidRDefault="002E0EFA" w:rsidP="002E0EFA">
      <w:pPr>
        <w:rPr>
          <w:sz w:val="24"/>
        </w:rPr>
      </w:pPr>
      <w:r w:rsidRPr="002E0EFA">
        <w:rPr>
          <w:sz w:val="24"/>
        </w:rPr>
        <w:t>академии и закреплено за сотрудниками как материальная ответственность.</w:t>
      </w:r>
    </w:p>
    <w:p w:rsidR="002E0EFA" w:rsidRPr="002E0EFA" w:rsidRDefault="002E0EFA" w:rsidP="002E0EFA">
      <w:pPr>
        <w:rPr>
          <w:sz w:val="24"/>
        </w:rPr>
      </w:pPr>
      <w:r>
        <w:rPr>
          <w:sz w:val="24"/>
        </w:rPr>
        <w:t xml:space="preserve">   </w:t>
      </w:r>
      <w:r w:rsidRPr="002E0EFA">
        <w:rPr>
          <w:sz w:val="24"/>
        </w:rPr>
        <w:t>Для проведения мероприятий сотрудники центра масс-медиа по предварительному согласованию с проректором по СВР имеют право использовать другие залы и аудитории с иным материально-техническим</w:t>
      </w:r>
      <w:r>
        <w:rPr>
          <w:sz w:val="24"/>
        </w:rPr>
        <w:t xml:space="preserve"> </w:t>
      </w:r>
      <w:r w:rsidRPr="002E0EFA">
        <w:rPr>
          <w:sz w:val="24"/>
        </w:rPr>
        <w:t>обеспечением (звуковая аппаратура, интерактивные доски, проекторы и др.)</w:t>
      </w:r>
    </w:p>
    <w:p w:rsidR="002E0EFA" w:rsidRPr="002E0EFA" w:rsidRDefault="002E0EFA" w:rsidP="002E0EFA">
      <w:pPr>
        <w:rPr>
          <w:sz w:val="24"/>
        </w:rPr>
      </w:pPr>
    </w:p>
    <w:p w:rsidR="002E0EFA" w:rsidRPr="002E0EFA" w:rsidRDefault="002E0EFA" w:rsidP="002E0EFA">
      <w:pPr>
        <w:rPr>
          <w:b/>
          <w:sz w:val="24"/>
        </w:rPr>
      </w:pPr>
      <w:r w:rsidRPr="002E0EFA">
        <w:rPr>
          <w:b/>
          <w:sz w:val="24"/>
        </w:rPr>
        <w:t xml:space="preserve">3.6 Взаимодействие с другими структурными подразделениями вуза </w:t>
      </w:r>
    </w:p>
    <w:p w:rsidR="002E0EFA" w:rsidRPr="002E0EFA" w:rsidRDefault="002E0EFA" w:rsidP="002E0EFA">
      <w:pPr>
        <w:rPr>
          <w:sz w:val="24"/>
        </w:rPr>
      </w:pPr>
      <w:r w:rsidRPr="002E0EFA">
        <w:rPr>
          <w:sz w:val="24"/>
        </w:rPr>
        <w:t xml:space="preserve">В ходе осуществления производственной деятельности центр масс-медиа взаимодействует со следующими подразделениями: 1 уровень </w:t>
      </w:r>
      <w:r>
        <w:rPr>
          <w:sz w:val="24"/>
        </w:rPr>
        <w:t>–</w:t>
      </w:r>
      <w:r w:rsidRPr="002E0EFA">
        <w:rPr>
          <w:sz w:val="24"/>
        </w:rPr>
        <w:t xml:space="preserve"> ректорат</w:t>
      </w:r>
      <w:r>
        <w:rPr>
          <w:sz w:val="24"/>
        </w:rPr>
        <w:t xml:space="preserve"> </w:t>
      </w:r>
      <w:r w:rsidRPr="002E0EFA">
        <w:rPr>
          <w:sz w:val="24"/>
        </w:rPr>
        <w:t>Академии "</w:t>
      </w:r>
      <w:proofErr w:type="spellStart"/>
      <w:r w:rsidRPr="002E0EFA">
        <w:rPr>
          <w:sz w:val="24"/>
        </w:rPr>
        <w:t>Bolashaq</w:t>
      </w:r>
      <w:proofErr w:type="spellEnd"/>
      <w:r w:rsidRPr="002E0EFA">
        <w:rPr>
          <w:sz w:val="24"/>
        </w:rPr>
        <w:t>", 2 уровень - проректор по СВР, 3 уровень - службы и подразделения.</w:t>
      </w:r>
    </w:p>
    <w:p w:rsidR="002E0EFA" w:rsidRPr="002E0EFA" w:rsidRDefault="002E0EFA" w:rsidP="002E0EFA">
      <w:pPr>
        <w:rPr>
          <w:sz w:val="24"/>
        </w:rPr>
      </w:pPr>
      <w:r w:rsidRPr="002E0EFA">
        <w:rPr>
          <w:sz w:val="24"/>
        </w:rPr>
        <w:t xml:space="preserve">      Последовательность документооборота в центре масс-медиа: входящая</w:t>
      </w:r>
    </w:p>
    <w:p w:rsidR="002E0EFA" w:rsidRPr="002E0EFA" w:rsidRDefault="002E0EFA" w:rsidP="002E0EFA">
      <w:pPr>
        <w:rPr>
          <w:sz w:val="24"/>
        </w:rPr>
      </w:pPr>
      <w:r w:rsidRPr="002E0EFA">
        <w:rPr>
          <w:sz w:val="24"/>
        </w:rPr>
        <w:t>документация (плановая, отчетная, и аналитическая) поступает от ректората</w:t>
      </w:r>
    </w:p>
    <w:p w:rsidR="002E0EFA" w:rsidRPr="002E0EFA" w:rsidRDefault="002E0EFA" w:rsidP="002E0EFA">
      <w:pPr>
        <w:rPr>
          <w:sz w:val="24"/>
        </w:rPr>
      </w:pPr>
      <w:r w:rsidRPr="002E0EFA">
        <w:rPr>
          <w:sz w:val="24"/>
        </w:rPr>
        <w:t>Академии "</w:t>
      </w:r>
      <w:proofErr w:type="spellStart"/>
      <w:r w:rsidRPr="002E0EFA">
        <w:rPr>
          <w:sz w:val="24"/>
        </w:rPr>
        <w:t>Bolashaq</w:t>
      </w:r>
      <w:proofErr w:type="spellEnd"/>
      <w:r w:rsidRPr="002E0EFA">
        <w:rPr>
          <w:sz w:val="24"/>
        </w:rPr>
        <w:t>" и проректора по СВР, а исходящая рассылается в соответствующие подразделения и службы.</w:t>
      </w:r>
    </w:p>
    <w:p w:rsidR="002E0EFA" w:rsidRPr="002E0EFA" w:rsidRDefault="002E0EFA" w:rsidP="002E0EFA">
      <w:pPr>
        <w:rPr>
          <w:sz w:val="24"/>
        </w:rPr>
      </w:pPr>
      <w:r w:rsidRPr="002E0EFA">
        <w:rPr>
          <w:sz w:val="24"/>
        </w:rPr>
        <w:t xml:space="preserve">    Центр масс-медиа ведет документацию, отражающую содержание, организацию деятельности центра.</w:t>
      </w:r>
    </w:p>
    <w:p w:rsidR="002E0EFA" w:rsidRDefault="002E0EFA" w:rsidP="002E0EFA">
      <w:pPr>
        <w:rPr>
          <w:sz w:val="24"/>
        </w:rPr>
      </w:pPr>
      <w:r>
        <w:rPr>
          <w:sz w:val="24"/>
        </w:rPr>
        <w:t xml:space="preserve">    </w:t>
      </w:r>
      <w:r w:rsidRPr="002E0EFA">
        <w:rPr>
          <w:sz w:val="24"/>
        </w:rPr>
        <w:t xml:space="preserve">Перечень документации определяется Инструкцией по делопроизводству [7].       </w:t>
      </w:r>
    </w:p>
    <w:p w:rsidR="002B1F5F" w:rsidRDefault="002E0EFA" w:rsidP="002E0EFA">
      <w:pPr>
        <w:rPr>
          <w:sz w:val="24"/>
        </w:rPr>
      </w:pPr>
      <w:r>
        <w:rPr>
          <w:sz w:val="24"/>
        </w:rPr>
        <w:t xml:space="preserve">     </w:t>
      </w:r>
      <w:r w:rsidRPr="002E0EFA">
        <w:rPr>
          <w:sz w:val="24"/>
        </w:rPr>
        <w:t xml:space="preserve">Центр масс-медиа </w:t>
      </w:r>
      <w:proofErr w:type="gramStart"/>
      <w:r w:rsidRPr="002E0EFA">
        <w:rPr>
          <w:sz w:val="24"/>
        </w:rPr>
        <w:t>отчитывается о</w:t>
      </w:r>
      <w:proofErr w:type="gramEnd"/>
      <w:r w:rsidRPr="002E0EFA">
        <w:rPr>
          <w:sz w:val="24"/>
        </w:rPr>
        <w:t xml:space="preserve"> проделанной работе за год, а также обязательно проводит анализ выполнения целей в области качества.</w:t>
      </w:r>
    </w:p>
    <w:p w:rsidR="002B1F5F" w:rsidRPr="00A6694B" w:rsidRDefault="002B1F5F" w:rsidP="002B1F5F">
      <w:pPr>
        <w:rPr>
          <w:sz w:val="24"/>
        </w:rPr>
      </w:pPr>
    </w:p>
    <w:sectPr w:rsidR="002B1F5F" w:rsidRPr="00A6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4B"/>
    <w:rsid w:val="00227D77"/>
    <w:rsid w:val="002B1F5F"/>
    <w:rsid w:val="002E0EFA"/>
    <w:rsid w:val="00494F16"/>
    <w:rsid w:val="007A3FFA"/>
    <w:rsid w:val="00885A02"/>
    <w:rsid w:val="00A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694B"/>
    <w:pPr>
      <w:ind w:left="111"/>
    </w:pPr>
  </w:style>
  <w:style w:type="paragraph" w:styleId="a3">
    <w:name w:val="Balloon Text"/>
    <w:basedOn w:val="a"/>
    <w:link w:val="a4"/>
    <w:uiPriority w:val="99"/>
    <w:semiHidden/>
    <w:unhideWhenUsed/>
    <w:rsid w:val="00A66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94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B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694B"/>
    <w:pPr>
      <w:ind w:left="111"/>
    </w:pPr>
  </w:style>
  <w:style w:type="paragraph" w:styleId="a3">
    <w:name w:val="Balloon Text"/>
    <w:basedOn w:val="a"/>
    <w:link w:val="a4"/>
    <w:uiPriority w:val="99"/>
    <w:semiHidden/>
    <w:unhideWhenUsed/>
    <w:rsid w:val="00A66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94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B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2022-06-05T16:00:00Z</dcterms:created>
  <dcterms:modified xsi:type="dcterms:W3CDTF">2022-06-05T16:46:00Z</dcterms:modified>
</cp:coreProperties>
</file>